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FE2472" w14:textId="20CB5A97" w:rsidR="00AB5085" w:rsidRPr="00AB5085" w:rsidRDefault="00AB5085">
      <w:pPr>
        <w:rPr>
          <w:rFonts w:ascii="Century Gothic" w:hAnsi="Century Gothic" w:cstheme="minorHAnsi"/>
          <w:b/>
          <w:u w:val="single"/>
        </w:rPr>
      </w:pPr>
      <w:r>
        <w:rPr>
          <w:rFonts w:ascii="Century Gothic" w:hAnsi="Century Gothic" w:cstheme="minorHAnsi"/>
          <w:b/>
          <w:u w:val="single"/>
        </w:rPr>
        <w:t>REFERENCES: TOPICS</w:t>
      </w:r>
    </w:p>
    <w:p w14:paraId="08C8F77E" w14:textId="77777777" w:rsidR="00AB5085" w:rsidRDefault="00AB5085">
      <w:pPr>
        <w:rPr>
          <w:rFonts w:ascii="Century Gothic" w:hAnsi="Century Gothic" w:cstheme="minorHAnsi"/>
          <w:b/>
          <w:u w:val="single"/>
        </w:rPr>
      </w:pPr>
    </w:p>
    <w:p w14:paraId="518DBCC0" w14:textId="345F2713" w:rsidR="005D5D65" w:rsidRPr="00AB5085" w:rsidRDefault="005D5D65" w:rsidP="005D5D65">
      <w:pPr>
        <w:rPr>
          <w:rFonts w:ascii="Century Gothic" w:hAnsi="Century Gothic" w:cstheme="minorHAnsi"/>
          <w:b/>
        </w:rPr>
      </w:pPr>
      <w:r w:rsidRPr="00AB5085">
        <w:rPr>
          <w:rFonts w:ascii="Century Gothic" w:hAnsi="Century Gothic" w:cstheme="minorHAnsi"/>
          <w:b/>
        </w:rPr>
        <w:t>Brand Environment</w:t>
      </w:r>
    </w:p>
    <w:p w14:paraId="0CB149FB" w14:textId="3280970D" w:rsidR="005D5D65" w:rsidRPr="00AB5085" w:rsidRDefault="005D5D65" w:rsidP="005D5D65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R, </w:t>
      </w:r>
      <w:proofErr w:type="spellStart"/>
      <w:r w:rsidRPr="00AB5085">
        <w:rPr>
          <w:rFonts w:ascii="Century Gothic" w:hAnsi="Century Gothic" w:cstheme="minorHAnsi"/>
        </w:rPr>
        <w:t>Gogos</w:t>
      </w:r>
      <w:proofErr w:type="spellEnd"/>
      <w:r w:rsidRPr="00AB5085">
        <w:rPr>
          <w:rFonts w:ascii="Century Gothic" w:hAnsi="Century Gothic" w:cstheme="minorHAnsi"/>
        </w:rPr>
        <w:t>,</w:t>
      </w:r>
      <w:r w:rsidRPr="00AB5085">
        <w:rPr>
          <w:rFonts w:ascii="Century Gothic" w:hAnsi="Century Gothic" w:cstheme="minorHAnsi"/>
          <w:i/>
        </w:rPr>
        <w:t xml:space="preserve"> Brand “Environment?” What’s That</w:t>
      </w:r>
      <w:proofErr w:type="gramStart"/>
      <w:r w:rsidRPr="00AB5085">
        <w:rPr>
          <w:rFonts w:ascii="Century Gothic" w:hAnsi="Century Gothic" w:cstheme="minorHAnsi"/>
          <w:i/>
        </w:rPr>
        <w:t>?,</w:t>
      </w:r>
      <w:proofErr w:type="gramEnd"/>
      <w:r w:rsidRPr="00AB5085">
        <w:rPr>
          <w:rFonts w:ascii="Century Gothic" w:hAnsi="Century Gothic" w:cstheme="minorHAnsi"/>
        </w:rPr>
        <w:t xml:space="preserve"> The Personal Branding Blog, </w:t>
      </w:r>
      <w:r w:rsidR="00AB5085">
        <w:rPr>
          <w:rFonts w:ascii="Century Gothic" w:hAnsi="Century Gothic" w:cstheme="minorHAnsi"/>
        </w:rPr>
        <w:t>(online)</w:t>
      </w:r>
      <w:r w:rsidRPr="00AB5085">
        <w:rPr>
          <w:rFonts w:ascii="Century Gothic" w:hAnsi="Century Gothic" w:cstheme="minorHAnsi"/>
        </w:rPr>
        <w:t xml:space="preserve"> Available at: </w:t>
      </w:r>
      <w:hyperlink r:id="rId5" w:history="1">
        <w:r w:rsidRPr="00AB5085">
          <w:rPr>
            <w:rStyle w:val="Hyperlink"/>
            <w:rFonts w:ascii="Century Gothic" w:hAnsi="Century Gothic" w:cstheme="minorHAnsi"/>
          </w:rPr>
          <w:t>https://www.thepersonalbrandingblog.com/brand-environment-whats-that/</w:t>
        </w:r>
      </w:hyperlink>
      <w:r w:rsidR="00AB5085">
        <w:rPr>
          <w:rFonts w:ascii="Century Gothic" w:hAnsi="Century Gothic" w:cstheme="minorHAnsi"/>
        </w:rPr>
        <w:t>, A</w:t>
      </w:r>
      <w:r w:rsidR="00AB5085" w:rsidRPr="00AB5085">
        <w:rPr>
          <w:rFonts w:ascii="Century Gothic" w:hAnsi="Century Gothic" w:cstheme="minorHAnsi"/>
        </w:rPr>
        <w:t>c</w:t>
      </w:r>
      <w:r w:rsidR="00AB5085">
        <w:rPr>
          <w:rFonts w:ascii="Century Gothic" w:hAnsi="Century Gothic" w:cstheme="minorHAnsi"/>
        </w:rPr>
        <w:t>cessed 5 February 2019</w:t>
      </w:r>
    </w:p>
    <w:p w14:paraId="086FC6D4" w14:textId="77777777" w:rsidR="005D5D65" w:rsidRPr="00AB5085" w:rsidRDefault="005D5D65" w:rsidP="005D5D65">
      <w:pPr>
        <w:rPr>
          <w:rFonts w:ascii="Century Gothic" w:hAnsi="Century Gothic" w:cstheme="minorHAnsi"/>
        </w:rPr>
      </w:pPr>
    </w:p>
    <w:p w14:paraId="432B5FAC" w14:textId="77777777" w:rsidR="005D5D65" w:rsidRPr="00AB5085" w:rsidRDefault="005D5D65" w:rsidP="005D5D65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Jackson, T, Shaw, D, 2009, </w:t>
      </w:r>
      <w:r w:rsidRPr="00AB5085">
        <w:rPr>
          <w:rFonts w:ascii="Century Gothic" w:hAnsi="Century Gothic" w:cstheme="minorHAnsi"/>
          <w:i/>
        </w:rPr>
        <w:t>Fashion Marketing</w:t>
      </w:r>
      <w:r w:rsidRPr="00AB5085">
        <w:rPr>
          <w:rFonts w:ascii="Century Gothic" w:hAnsi="Century Gothic" w:cstheme="minorHAnsi"/>
        </w:rPr>
        <w:t>, Palgrave Macmillan, United Kingdom</w:t>
      </w:r>
    </w:p>
    <w:p w14:paraId="72022D36" w14:textId="77777777" w:rsidR="005D5D65" w:rsidRPr="00AB5085" w:rsidRDefault="005D5D65" w:rsidP="005D5D65">
      <w:pPr>
        <w:rPr>
          <w:rFonts w:ascii="Century Gothic" w:hAnsi="Century Gothic" w:cstheme="minorHAnsi"/>
        </w:rPr>
      </w:pPr>
    </w:p>
    <w:p w14:paraId="43D229C2" w14:textId="64AA825B" w:rsidR="005D5D65" w:rsidRPr="00AB5085" w:rsidRDefault="005D5D65" w:rsidP="005D5D65">
      <w:pPr>
        <w:rPr>
          <w:rFonts w:ascii="Century Gothic" w:hAnsi="Century Gothic" w:cstheme="minorHAnsi"/>
          <w:color w:val="0563C1" w:themeColor="hyperlink"/>
          <w:u w:val="single"/>
        </w:rPr>
      </w:pPr>
      <w:r w:rsidRPr="00AB5085">
        <w:rPr>
          <w:rFonts w:ascii="Century Gothic" w:hAnsi="Century Gothic" w:cstheme="minorHAnsi"/>
        </w:rPr>
        <w:t>Perkins and Will, “</w:t>
      </w:r>
      <w:r w:rsidRPr="00AB5085">
        <w:rPr>
          <w:rFonts w:ascii="Century Gothic" w:hAnsi="Century Gothic" w:cstheme="minorHAnsi"/>
          <w:i/>
        </w:rPr>
        <w:t xml:space="preserve">Branded Environments”, </w:t>
      </w:r>
      <w:r w:rsidRPr="00AB5085">
        <w:rPr>
          <w:rFonts w:ascii="Century Gothic" w:hAnsi="Century Gothic" w:cstheme="minorHAnsi"/>
        </w:rPr>
        <w:t>Perkins and Will</w:t>
      </w:r>
      <w:r w:rsidR="00AB5085">
        <w:rPr>
          <w:rFonts w:ascii="Century Gothic" w:hAnsi="Century Gothic" w:cstheme="minorHAnsi"/>
        </w:rPr>
        <w:t>, (online),</w:t>
      </w:r>
      <w:r w:rsidRPr="00AB5085">
        <w:rPr>
          <w:rFonts w:ascii="Century Gothic" w:hAnsi="Century Gothic" w:cstheme="minorHAnsi"/>
        </w:rPr>
        <w:t xml:space="preserve"> Availab</w:t>
      </w:r>
      <w:r w:rsidR="00AB5085">
        <w:rPr>
          <w:rFonts w:ascii="Century Gothic" w:hAnsi="Century Gothic" w:cstheme="minorHAnsi"/>
        </w:rPr>
        <w:t xml:space="preserve">le at: </w:t>
      </w:r>
      <w:hyperlink r:id="rId6" w:history="1">
        <w:r w:rsidRPr="00AB5085">
          <w:rPr>
            <w:rStyle w:val="Hyperlink"/>
            <w:rFonts w:ascii="Century Gothic" w:hAnsi="Century Gothic" w:cstheme="minorHAnsi"/>
          </w:rPr>
          <w:t>https://perkinswill.com/service/branded-environments</w:t>
        </w:r>
      </w:hyperlink>
      <w:r w:rsidR="00AB5085">
        <w:rPr>
          <w:rStyle w:val="Hyperlink"/>
          <w:rFonts w:ascii="Century Gothic" w:hAnsi="Century Gothic" w:cstheme="minorHAnsi"/>
        </w:rPr>
        <w:t xml:space="preserve">, </w:t>
      </w:r>
      <w:r w:rsidR="00AB5085">
        <w:rPr>
          <w:rFonts w:ascii="Century Gothic" w:hAnsi="Century Gothic" w:cstheme="minorHAnsi"/>
        </w:rPr>
        <w:t>A</w:t>
      </w:r>
      <w:r w:rsidR="00AB5085" w:rsidRPr="00AB5085">
        <w:rPr>
          <w:rFonts w:ascii="Century Gothic" w:hAnsi="Century Gothic" w:cstheme="minorHAnsi"/>
        </w:rPr>
        <w:t>ccessed 5 February 2019</w:t>
      </w:r>
    </w:p>
    <w:p w14:paraId="50A6567B" w14:textId="77777777" w:rsidR="00AB5085" w:rsidRPr="00AB5085" w:rsidRDefault="00AB5085" w:rsidP="005D5D65">
      <w:pPr>
        <w:rPr>
          <w:rStyle w:val="Hyperlink"/>
          <w:rFonts w:ascii="Century Gothic" w:hAnsi="Century Gothic" w:cstheme="minorHAnsi"/>
        </w:rPr>
      </w:pPr>
    </w:p>
    <w:p w14:paraId="7098DEBA" w14:textId="77777777" w:rsidR="005D5D65" w:rsidRPr="00AB5085" w:rsidRDefault="005D5D65" w:rsidP="005D5D65">
      <w:pPr>
        <w:rPr>
          <w:rStyle w:val="Hyperlink"/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Slade-Brooking, C, 2016, </w:t>
      </w:r>
      <w:r w:rsidRPr="00AB5085">
        <w:rPr>
          <w:rFonts w:ascii="Century Gothic" w:hAnsi="Century Gothic" w:cstheme="minorHAnsi"/>
          <w:i/>
        </w:rPr>
        <w:t xml:space="preserve">Creating a Brand Identity: A Guide for Designers, </w:t>
      </w:r>
      <w:r w:rsidRPr="00AB5085">
        <w:rPr>
          <w:rFonts w:ascii="Century Gothic" w:hAnsi="Century Gothic" w:cstheme="minorHAnsi"/>
        </w:rPr>
        <w:t>Laurence King, United Kingdom</w:t>
      </w:r>
    </w:p>
    <w:p w14:paraId="33A56AF3" w14:textId="77777777" w:rsidR="005D5D65" w:rsidRPr="00AB5085" w:rsidRDefault="005D5D65" w:rsidP="005D5D65">
      <w:pPr>
        <w:rPr>
          <w:rStyle w:val="Hyperlink"/>
          <w:rFonts w:ascii="Century Gothic" w:hAnsi="Century Gothic" w:cstheme="minorHAnsi"/>
        </w:rPr>
      </w:pPr>
    </w:p>
    <w:p w14:paraId="6C04BCF9" w14:textId="77777777" w:rsidR="005D5D65" w:rsidRPr="00AB5085" w:rsidRDefault="005D5D65" w:rsidP="005D5D65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Wheeler, A, 2013, </w:t>
      </w:r>
      <w:r w:rsidRPr="00AB5085">
        <w:rPr>
          <w:rFonts w:ascii="Century Gothic" w:hAnsi="Century Gothic" w:cstheme="minorHAnsi"/>
          <w:i/>
        </w:rPr>
        <w:t>Designing Brand Identity: An Essential Guide for the Whole Branding Team,</w:t>
      </w:r>
      <w:r w:rsidRPr="00AB5085">
        <w:rPr>
          <w:rFonts w:ascii="Century Gothic" w:hAnsi="Century Gothic" w:cstheme="minorHAnsi"/>
        </w:rPr>
        <w:t xml:space="preserve"> Fourth edition,</w:t>
      </w:r>
      <w:r w:rsidRPr="00AB5085">
        <w:rPr>
          <w:rFonts w:ascii="Century Gothic" w:hAnsi="Century Gothic" w:cstheme="minorHAnsi"/>
          <w:i/>
        </w:rPr>
        <w:t xml:space="preserve"> </w:t>
      </w:r>
      <w:r w:rsidRPr="00AB5085">
        <w:rPr>
          <w:rFonts w:ascii="Century Gothic" w:hAnsi="Century Gothic" w:cstheme="minorHAnsi"/>
        </w:rPr>
        <w:t>John Wiley and Sons, United States</w:t>
      </w:r>
    </w:p>
    <w:p w14:paraId="04ABC9C6" w14:textId="77777777" w:rsidR="005D5D65" w:rsidRPr="00AB5085" w:rsidRDefault="005D5D65" w:rsidP="005D5D65">
      <w:pPr>
        <w:rPr>
          <w:rFonts w:ascii="Century Gothic" w:hAnsi="Century Gothic" w:cstheme="minorHAnsi"/>
        </w:rPr>
      </w:pPr>
    </w:p>
    <w:p w14:paraId="4D685173" w14:textId="4048E0D3" w:rsidR="005D5D65" w:rsidRPr="00AB5085" w:rsidRDefault="005D5D65" w:rsidP="005D5D65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Miura, 10 Insider Tips an Anthropologie </w:t>
      </w:r>
      <w:r w:rsidR="00AB5085">
        <w:rPr>
          <w:rFonts w:ascii="Century Gothic" w:hAnsi="Century Gothic" w:cstheme="minorHAnsi"/>
        </w:rPr>
        <w:t>Stylist Knows (and You Don't), (online), Available at:</w:t>
      </w:r>
      <w:r w:rsidRPr="00AB5085">
        <w:rPr>
          <w:rFonts w:ascii="Century Gothic" w:hAnsi="Century Gothic" w:cstheme="minorHAnsi"/>
        </w:rPr>
        <w:t xml:space="preserve"> </w:t>
      </w:r>
      <w:hyperlink r:id="rId7" w:history="1">
        <w:r w:rsidRPr="00AB5085">
          <w:rPr>
            <w:rStyle w:val="Hyperlink"/>
            <w:rFonts w:ascii="Century Gothic" w:hAnsi="Century Gothic" w:cstheme="minorHAnsi"/>
          </w:rPr>
          <w:t>https://www.mydomaine.co.uk/anthropologie-fall-trends/slide2</w:t>
        </w:r>
      </w:hyperlink>
      <w:r w:rsidR="00AB5085">
        <w:rPr>
          <w:rFonts w:ascii="Century Gothic" w:hAnsi="Century Gothic" w:cstheme="minorHAnsi"/>
        </w:rPr>
        <w:t xml:space="preserve">, </w:t>
      </w:r>
      <w:r w:rsidRPr="00AB5085">
        <w:rPr>
          <w:rFonts w:ascii="Century Gothic" w:hAnsi="Century Gothic" w:cstheme="minorHAnsi"/>
        </w:rPr>
        <w:t>Accessed 8 March 2019</w:t>
      </w:r>
    </w:p>
    <w:p w14:paraId="24ED8432" w14:textId="77777777" w:rsidR="005D5D65" w:rsidRPr="00AB5085" w:rsidRDefault="005D5D65" w:rsidP="005D5D65">
      <w:pPr>
        <w:rPr>
          <w:rFonts w:ascii="Century Gothic" w:hAnsi="Century Gothic" w:cstheme="minorHAnsi"/>
        </w:rPr>
      </w:pPr>
    </w:p>
    <w:p w14:paraId="46F52E55" w14:textId="09DFF774" w:rsidR="005D5D65" w:rsidRPr="00AB5085" w:rsidRDefault="005D5D65" w:rsidP="005D5D65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Claire, </w:t>
      </w:r>
      <w:r w:rsidRPr="00AB5085">
        <w:rPr>
          <w:rFonts w:ascii="Century Gothic" w:hAnsi="Century Gothic" w:cstheme="minorHAnsi"/>
          <w:i/>
        </w:rPr>
        <w:t xml:space="preserve">5 Things I learned at Anthropologie, </w:t>
      </w:r>
      <w:r w:rsidRPr="00AB5085">
        <w:rPr>
          <w:rFonts w:ascii="Century Gothic" w:hAnsi="Century Gothic" w:cstheme="minorHAnsi"/>
        </w:rPr>
        <w:t>Finding Design Blog</w:t>
      </w:r>
      <w:r w:rsidR="00AB5085">
        <w:rPr>
          <w:rFonts w:ascii="Century Gothic" w:hAnsi="Century Gothic" w:cstheme="minorHAnsi"/>
        </w:rPr>
        <w:t>, (online)</w:t>
      </w:r>
      <w:r w:rsidRPr="00AB5085">
        <w:rPr>
          <w:rFonts w:ascii="Century Gothic" w:hAnsi="Century Gothic" w:cstheme="minorHAnsi"/>
        </w:rPr>
        <w:t xml:space="preserve"> Available at:</w:t>
      </w:r>
      <w:r w:rsidR="00AB5085">
        <w:rPr>
          <w:rFonts w:ascii="Century Gothic" w:hAnsi="Century Gothic" w:cstheme="minorHAnsi"/>
        </w:rPr>
        <w:t xml:space="preserve"> </w:t>
      </w:r>
      <w:hyperlink r:id="rId8" w:history="1">
        <w:r w:rsidR="00AB5085" w:rsidRPr="003D6699">
          <w:rPr>
            <w:rStyle w:val="Hyperlink"/>
            <w:rFonts w:ascii="Century Gothic" w:hAnsi="Century Gothic" w:cstheme="minorHAnsi"/>
          </w:rPr>
          <w:t>http://www.findingdesignblog.com/blog/2016/10/21/5-things-i-learned-at-anthropologie</w:t>
        </w:r>
      </w:hyperlink>
      <w:proofErr w:type="gramStart"/>
      <w:r w:rsidR="00AB5085">
        <w:rPr>
          <w:rFonts w:ascii="Century Gothic" w:hAnsi="Century Gothic" w:cstheme="minorHAnsi"/>
        </w:rPr>
        <w:t xml:space="preserve"> ,A</w:t>
      </w:r>
      <w:r w:rsidR="00AB5085" w:rsidRPr="00AB5085">
        <w:rPr>
          <w:rFonts w:ascii="Century Gothic" w:hAnsi="Century Gothic" w:cstheme="minorHAnsi"/>
        </w:rPr>
        <w:t>ccessed</w:t>
      </w:r>
      <w:proofErr w:type="gramEnd"/>
      <w:r w:rsidR="00AB5085" w:rsidRPr="00AB5085">
        <w:rPr>
          <w:rFonts w:ascii="Century Gothic" w:hAnsi="Century Gothic" w:cstheme="minorHAnsi"/>
        </w:rPr>
        <w:t xml:space="preserve"> 2 February</w:t>
      </w:r>
      <w:r w:rsidR="00AB5085">
        <w:rPr>
          <w:rFonts w:ascii="Century Gothic" w:hAnsi="Century Gothic" w:cstheme="minorHAnsi"/>
        </w:rPr>
        <w:t xml:space="preserve"> 2019</w:t>
      </w:r>
    </w:p>
    <w:p w14:paraId="46FF4740" w14:textId="77777777" w:rsidR="005D5D65" w:rsidRPr="00AB5085" w:rsidRDefault="005D5D65" w:rsidP="005D5D65">
      <w:pPr>
        <w:rPr>
          <w:rFonts w:ascii="Century Gothic" w:hAnsi="Century Gothic" w:cstheme="minorHAnsi"/>
        </w:rPr>
      </w:pPr>
    </w:p>
    <w:p w14:paraId="4A5D29F5" w14:textId="59B3F249" w:rsidR="005D5D65" w:rsidRPr="00AB5085" w:rsidRDefault="005D5D65" w:rsidP="005D5D65">
      <w:pPr>
        <w:rPr>
          <w:rFonts w:ascii="Century Gothic" w:hAnsi="Century Gothic" w:cstheme="minorHAnsi"/>
        </w:rPr>
      </w:pPr>
      <w:proofErr w:type="gramStart"/>
      <w:r w:rsidRPr="00AB5085">
        <w:rPr>
          <w:rFonts w:ascii="Century Gothic" w:hAnsi="Century Gothic" w:cstheme="minorHAnsi"/>
        </w:rPr>
        <w:t>google.com</w:t>
      </w:r>
      <w:proofErr w:type="gramEnd"/>
      <w:r w:rsidRPr="00AB5085">
        <w:rPr>
          <w:rFonts w:ascii="Century Gothic" w:hAnsi="Century Gothic" w:cstheme="minorHAnsi"/>
        </w:rPr>
        <w:t>, (2019),</w:t>
      </w:r>
      <w:r w:rsidRPr="00AB5085">
        <w:rPr>
          <w:rFonts w:ascii="Century Gothic" w:hAnsi="Century Gothic" w:cstheme="minorHAnsi"/>
          <w:i/>
        </w:rPr>
        <w:t xml:space="preserve"> How many Anthropologie Store are there, </w:t>
      </w:r>
      <w:r w:rsidR="00AB5085">
        <w:rPr>
          <w:rFonts w:ascii="Century Gothic" w:hAnsi="Century Gothic" w:cstheme="minorHAnsi"/>
        </w:rPr>
        <w:t>(online),</w:t>
      </w:r>
      <w:r w:rsidRPr="00AB5085">
        <w:rPr>
          <w:rFonts w:ascii="Century Gothic" w:hAnsi="Century Gothic" w:cstheme="minorHAnsi"/>
        </w:rPr>
        <w:t xml:space="preserve"> Available at:</w:t>
      </w:r>
      <w:r w:rsidR="00AB5085">
        <w:rPr>
          <w:rFonts w:ascii="Century Gothic" w:hAnsi="Century Gothic" w:cstheme="minorHAnsi"/>
        </w:rPr>
        <w:t xml:space="preserve"> </w:t>
      </w:r>
      <w:hyperlink r:id="rId9" w:history="1">
        <w:r w:rsidRPr="00AB5085">
          <w:rPr>
            <w:rStyle w:val="Hyperlink"/>
            <w:rFonts w:ascii="Century Gothic" w:hAnsi="Century Gothic" w:cstheme="minorHAnsi"/>
          </w:rPr>
          <w:t>https://www.google.co.uk/search?q=how+many+anthropologie+stores+are+there&amp;rlz=1C1GGRV_enGB771GB794&amp;oq=how+many+anth&amp;aqs=chrome.4.69i59j69i57j0l4.6007j0j9&amp;sourceid=chrome&amp;ie=UTF-8</w:t>
        </w:r>
      </w:hyperlink>
      <w:r w:rsidR="00AB5085">
        <w:rPr>
          <w:rFonts w:ascii="Century Gothic" w:hAnsi="Century Gothic" w:cstheme="minorHAnsi"/>
        </w:rPr>
        <w:t xml:space="preserve">, </w:t>
      </w:r>
      <w:r w:rsidRPr="00AB5085">
        <w:rPr>
          <w:rFonts w:ascii="Century Gothic" w:hAnsi="Century Gothic" w:cstheme="minorHAnsi"/>
        </w:rPr>
        <w:t xml:space="preserve">Accessed 5 February 2019 </w:t>
      </w:r>
    </w:p>
    <w:p w14:paraId="731F6F52" w14:textId="77777777" w:rsidR="005D5D65" w:rsidRPr="00AB5085" w:rsidRDefault="005D5D65" w:rsidP="005D5D65">
      <w:pPr>
        <w:rPr>
          <w:rFonts w:ascii="Century Gothic" w:hAnsi="Century Gothic" w:cstheme="minorHAnsi"/>
        </w:rPr>
      </w:pPr>
    </w:p>
    <w:p w14:paraId="1DC28F0F" w14:textId="4F48C2BB" w:rsidR="005D5D65" w:rsidRDefault="005D5D65" w:rsidP="005D5D65">
      <w:pPr>
        <w:rPr>
          <w:rFonts w:ascii="Century Gothic" w:hAnsi="Century Gothic" w:cstheme="minorHAnsi"/>
        </w:rPr>
      </w:pPr>
      <w:proofErr w:type="gramStart"/>
      <w:r w:rsidRPr="00AB5085">
        <w:rPr>
          <w:rFonts w:ascii="Century Gothic" w:hAnsi="Century Gothic" w:cstheme="minorHAnsi"/>
        </w:rPr>
        <w:t>basenotes.net</w:t>
      </w:r>
      <w:proofErr w:type="gramEnd"/>
      <w:r w:rsidRPr="00AB5085">
        <w:rPr>
          <w:rFonts w:ascii="Century Gothic" w:hAnsi="Century Gothic" w:cstheme="minorHAnsi"/>
        </w:rPr>
        <w:t xml:space="preserve">, </w:t>
      </w:r>
      <w:r w:rsidRPr="00AB5085">
        <w:rPr>
          <w:rFonts w:ascii="Century Gothic" w:hAnsi="Century Gothic" w:cstheme="minorHAnsi"/>
          <w:i/>
          <w:lang w:val="en"/>
        </w:rPr>
        <w:t>Singapore Airlines Stefan Floridian Waters,</w:t>
      </w:r>
      <w:r w:rsidR="00AB5085">
        <w:rPr>
          <w:rFonts w:ascii="Century Gothic" w:hAnsi="Century Gothic" w:cstheme="minorHAnsi"/>
          <w:lang w:val="en"/>
        </w:rPr>
        <w:t xml:space="preserve"> (online),</w:t>
      </w:r>
      <w:r w:rsidRPr="00AB5085">
        <w:rPr>
          <w:rFonts w:ascii="Century Gothic" w:hAnsi="Century Gothic" w:cstheme="minorHAnsi"/>
        </w:rPr>
        <w:t xml:space="preserve"> Available at: </w:t>
      </w:r>
      <w:hyperlink r:id="rId10" w:history="1">
        <w:r w:rsidRPr="00AB5085">
          <w:rPr>
            <w:rStyle w:val="Hyperlink"/>
            <w:rFonts w:ascii="Century Gothic" w:hAnsi="Century Gothic" w:cstheme="minorHAnsi"/>
          </w:rPr>
          <w:t>http://www.basenotes.net/ID26137657.html</w:t>
        </w:r>
      </w:hyperlink>
      <w:r w:rsidR="00AB5085">
        <w:rPr>
          <w:rStyle w:val="Hyperlink"/>
          <w:rFonts w:ascii="Century Gothic" w:hAnsi="Century Gothic" w:cstheme="minorHAnsi"/>
        </w:rPr>
        <w:t>,</w:t>
      </w:r>
      <w:r w:rsidRPr="00AB5085">
        <w:rPr>
          <w:rFonts w:ascii="Century Gothic" w:hAnsi="Century Gothic" w:cstheme="minorHAnsi"/>
        </w:rPr>
        <w:t xml:space="preserve"> Accessed 6 February 2019</w:t>
      </w:r>
      <w:r w:rsidRPr="00AB5085">
        <w:rPr>
          <w:rFonts w:ascii="Century Gothic" w:hAnsi="Century Gothic" w:cstheme="minorHAnsi"/>
          <w:lang w:val="en"/>
        </w:rPr>
        <w:t xml:space="preserve"> </w:t>
      </w:r>
    </w:p>
    <w:p w14:paraId="534B9F61" w14:textId="77777777" w:rsidR="00AB5085" w:rsidRDefault="00AB5085" w:rsidP="005D5D65">
      <w:pPr>
        <w:rPr>
          <w:rFonts w:ascii="Century Gothic" w:hAnsi="Century Gothic" w:cstheme="minorHAnsi"/>
          <w:b/>
          <w:iCs/>
        </w:rPr>
      </w:pPr>
    </w:p>
    <w:p w14:paraId="5A0AA4D4" w14:textId="77777777" w:rsidR="005D5D65" w:rsidRPr="00AB5085" w:rsidRDefault="005D5D65" w:rsidP="005D5D65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  <w:noProof/>
          <w:lang w:val="en-US"/>
        </w:rPr>
        <w:drawing>
          <wp:inline distT="0" distB="0" distL="0" distR="0" wp14:anchorId="38184EB5" wp14:editId="17904EB2">
            <wp:extent cx="1009390" cy="409575"/>
            <wp:effectExtent l="0" t="0" r="635" b="0"/>
            <wp:docPr id="4" name="Picture 4" descr="Image result for anthropolo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thropolog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05" cy="41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85">
        <w:rPr>
          <w:rFonts w:ascii="Century Gothic" w:hAnsi="Century Gothic" w:cstheme="minorHAnsi"/>
          <w:b/>
          <w:iCs/>
        </w:rPr>
        <w:t xml:space="preserve"> </w:t>
      </w:r>
      <w:hyperlink r:id="rId12" w:history="1">
        <w:r w:rsidRPr="00AB5085">
          <w:rPr>
            <w:rStyle w:val="Hyperlink"/>
            <w:rFonts w:ascii="Century Gothic" w:hAnsi="Century Gothic" w:cstheme="minorHAnsi"/>
          </w:rPr>
          <w:t>https://www.anthropologie.com/help/region-west</w:t>
        </w:r>
      </w:hyperlink>
    </w:p>
    <w:p w14:paraId="65624150" w14:textId="77777777" w:rsidR="005D5D65" w:rsidRPr="00AB5085" w:rsidRDefault="005D5D65" w:rsidP="005D5D65">
      <w:pPr>
        <w:rPr>
          <w:rFonts w:ascii="Century Gothic" w:hAnsi="Century Gothic" w:cstheme="minorHAnsi"/>
          <w:b/>
          <w:iCs/>
        </w:rPr>
      </w:pPr>
    </w:p>
    <w:p w14:paraId="05709446" w14:textId="77777777" w:rsidR="005D5D65" w:rsidRPr="00AB5085" w:rsidRDefault="005D5D65" w:rsidP="005D5D65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  <w:noProof/>
          <w:lang w:val="en-US"/>
        </w:rPr>
        <w:drawing>
          <wp:inline distT="0" distB="0" distL="0" distR="0" wp14:anchorId="1627CD72" wp14:editId="10014C88">
            <wp:extent cx="819150" cy="614363"/>
            <wp:effectExtent l="0" t="0" r="0" b="0"/>
            <wp:docPr id="5" name="Picture 5" descr="Image result for anthropologie wh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nthropologie wha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72" cy="61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85">
        <w:rPr>
          <w:rFonts w:ascii="Century Gothic" w:hAnsi="Century Gothic" w:cstheme="minorHAnsi"/>
          <w:b/>
          <w:iCs/>
        </w:rPr>
        <w:t xml:space="preserve"> </w:t>
      </w:r>
      <w:hyperlink r:id="rId14" w:history="1">
        <w:r w:rsidRPr="00AB5085">
          <w:rPr>
            <w:rStyle w:val="Hyperlink"/>
            <w:rFonts w:ascii="Century Gothic" w:hAnsi="Century Gothic" w:cstheme="minorHAnsi"/>
          </w:rPr>
          <w:t>https://twitter.com/retailfocus/status/856858042914177025</w:t>
        </w:r>
      </w:hyperlink>
    </w:p>
    <w:p w14:paraId="4AF4FEB8" w14:textId="77777777" w:rsidR="005D5D65" w:rsidRPr="00AB5085" w:rsidRDefault="005D5D65" w:rsidP="005D5D65">
      <w:pPr>
        <w:rPr>
          <w:rFonts w:ascii="Century Gothic" w:hAnsi="Century Gothic" w:cstheme="minorHAnsi"/>
          <w:b/>
          <w:iCs/>
        </w:rPr>
      </w:pPr>
    </w:p>
    <w:p w14:paraId="41086607" w14:textId="74EE21D8" w:rsidR="005D5D65" w:rsidRPr="00AB5085" w:rsidRDefault="005D5D65" w:rsidP="005D5D65">
      <w:pPr>
        <w:rPr>
          <w:rStyle w:val="Hyperlink"/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  <w:noProof/>
          <w:lang w:val="en-US"/>
        </w:rPr>
        <w:lastRenderedPageBreak/>
        <w:drawing>
          <wp:inline distT="0" distB="0" distL="0" distR="0" wp14:anchorId="1CE1C723" wp14:editId="1CA1595E">
            <wp:extent cx="952538" cy="533400"/>
            <wp:effectExtent l="0" t="0" r="0" b="0"/>
            <wp:docPr id="6" name="Picture 6" descr="Image result for anthropologie window dis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nthropologie window displa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48" cy="53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85">
        <w:rPr>
          <w:rFonts w:ascii="Century Gothic" w:hAnsi="Century Gothic" w:cstheme="minorHAnsi"/>
          <w:b/>
          <w:iCs/>
        </w:rPr>
        <w:t xml:space="preserve"> </w:t>
      </w:r>
      <w:hyperlink r:id="rId16" w:history="1">
        <w:r w:rsidRPr="00AB5085">
          <w:rPr>
            <w:rStyle w:val="Hyperlink"/>
            <w:rFonts w:ascii="Century Gothic" w:hAnsi="Century Gothic" w:cstheme="minorHAnsi"/>
          </w:rPr>
          <w:t>https://www.urbn.com/posts/Anthropologies-Fall-Window-Displays</w:t>
        </w:r>
      </w:hyperlink>
    </w:p>
    <w:p w14:paraId="6E954C3C" w14:textId="709A81DF" w:rsidR="005D5D65" w:rsidRPr="00AB5085" w:rsidRDefault="005D5D65" w:rsidP="005D5D65">
      <w:pPr>
        <w:rPr>
          <w:rFonts w:ascii="Century Gothic" w:hAnsi="Century Gothic" w:cstheme="minorHAnsi"/>
          <w:b/>
        </w:rPr>
      </w:pPr>
    </w:p>
    <w:p w14:paraId="11BA4B55" w14:textId="416AE409" w:rsidR="00FE6814" w:rsidRPr="00AB5085" w:rsidRDefault="005D5D65" w:rsidP="005D5D65">
      <w:pPr>
        <w:rPr>
          <w:rFonts w:ascii="Century Gothic" w:hAnsi="Century Gothic" w:cstheme="minorHAnsi"/>
          <w:b/>
        </w:rPr>
      </w:pPr>
      <w:r w:rsidRPr="00AB5085">
        <w:rPr>
          <w:rFonts w:ascii="Century Gothic" w:hAnsi="Century Gothic" w:cstheme="minorHAnsi"/>
          <w:b/>
        </w:rPr>
        <w:t>Brand Position</w:t>
      </w:r>
    </w:p>
    <w:p w14:paraId="49E6AD9F" w14:textId="22DCC7A7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Slade-Brooking, C, 2016, </w:t>
      </w:r>
      <w:r w:rsidRPr="00AB5085">
        <w:rPr>
          <w:rFonts w:ascii="Century Gothic" w:hAnsi="Century Gothic" w:cstheme="minorHAnsi"/>
          <w:i/>
        </w:rPr>
        <w:t xml:space="preserve">Creating a Brand Identity: A Guide for Designers, </w:t>
      </w:r>
      <w:r w:rsidRPr="00AB5085">
        <w:rPr>
          <w:rFonts w:ascii="Century Gothic" w:hAnsi="Century Gothic" w:cstheme="minorHAnsi"/>
        </w:rPr>
        <w:t>Laurence King, United Kingdom</w:t>
      </w:r>
    </w:p>
    <w:p w14:paraId="0AE41209" w14:textId="77777777" w:rsidR="00FE6814" w:rsidRPr="00AB5085" w:rsidRDefault="00FE6814" w:rsidP="00FE6814">
      <w:pPr>
        <w:rPr>
          <w:rFonts w:ascii="Century Gothic" w:hAnsi="Century Gothic" w:cstheme="minorHAnsi"/>
        </w:rPr>
      </w:pPr>
    </w:p>
    <w:p w14:paraId="319F9942" w14:textId="616B2032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Jackson, T, Shaw, D, 2009, </w:t>
      </w:r>
      <w:r w:rsidRPr="00AB5085">
        <w:rPr>
          <w:rFonts w:ascii="Century Gothic" w:hAnsi="Century Gothic" w:cstheme="minorHAnsi"/>
          <w:i/>
        </w:rPr>
        <w:t>Fashion Marketing</w:t>
      </w:r>
      <w:r w:rsidRPr="00AB5085">
        <w:rPr>
          <w:rFonts w:ascii="Century Gothic" w:hAnsi="Century Gothic" w:cstheme="minorHAnsi"/>
        </w:rPr>
        <w:t>, Palgrave Macmillan, United Kingdom</w:t>
      </w:r>
    </w:p>
    <w:p w14:paraId="65BF185F" w14:textId="77777777" w:rsidR="00FE6814" w:rsidRPr="00AB5085" w:rsidRDefault="00FE6814" w:rsidP="00FE6814">
      <w:pPr>
        <w:rPr>
          <w:rFonts w:ascii="Century Gothic" w:hAnsi="Century Gothic" w:cstheme="minorHAnsi"/>
        </w:rPr>
      </w:pPr>
    </w:p>
    <w:p w14:paraId="52C7536A" w14:textId="6A9497DE" w:rsidR="00FE6814" w:rsidRPr="00AB5085" w:rsidRDefault="00FE6814" w:rsidP="00FE6814">
      <w:pPr>
        <w:rPr>
          <w:rFonts w:ascii="Century Gothic" w:hAnsi="Century Gothic" w:cstheme="minorHAnsi"/>
        </w:rPr>
      </w:pPr>
      <w:proofErr w:type="spellStart"/>
      <w:r w:rsidRPr="00AB5085">
        <w:rPr>
          <w:rFonts w:ascii="Century Gothic" w:hAnsi="Century Gothic" w:cstheme="minorHAnsi"/>
        </w:rPr>
        <w:t>Easey</w:t>
      </w:r>
      <w:proofErr w:type="spellEnd"/>
      <w:r w:rsidRPr="00AB5085">
        <w:rPr>
          <w:rFonts w:ascii="Century Gothic" w:hAnsi="Century Gothic" w:cstheme="minorHAnsi"/>
        </w:rPr>
        <w:t xml:space="preserve">, M, 2009, </w:t>
      </w:r>
      <w:r w:rsidRPr="00AB5085">
        <w:rPr>
          <w:rFonts w:ascii="Century Gothic" w:hAnsi="Century Gothic" w:cstheme="minorHAnsi"/>
          <w:i/>
        </w:rPr>
        <w:t xml:space="preserve">Fashion marketing, </w:t>
      </w:r>
      <w:r w:rsidRPr="00AB5085">
        <w:rPr>
          <w:rFonts w:ascii="Century Gothic" w:hAnsi="Century Gothic" w:cstheme="minorHAnsi"/>
        </w:rPr>
        <w:t>First Edition, Wiley-Blackwell, United Kingdom</w:t>
      </w:r>
    </w:p>
    <w:p w14:paraId="61930D1E" w14:textId="77777777" w:rsidR="00FE6814" w:rsidRPr="00AB5085" w:rsidRDefault="00FE6814" w:rsidP="00FE6814">
      <w:pPr>
        <w:rPr>
          <w:rFonts w:ascii="Century Gothic" w:hAnsi="Century Gothic" w:cstheme="minorHAnsi"/>
        </w:rPr>
      </w:pPr>
    </w:p>
    <w:p w14:paraId="43D7EC90" w14:textId="6F16D82A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Wheeler, A, 2013, </w:t>
      </w:r>
      <w:r w:rsidRPr="00AB5085">
        <w:rPr>
          <w:rFonts w:ascii="Century Gothic" w:hAnsi="Century Gothic" w:cstheme="minorHAnsi"/>
          <w:i/>
        </w:rPr>
        <w:t>Designing Brand Identity: An Essential Guide for the Whole Branding Team,</w:t>
      </w:r>
      <w:r w:rsidRPr="00AB5085">
        <w:rPr>
          <w:rFonts w:ascii="Century Gothic" w:hAnsi="Century Gothic" w:cstheme="minorHAnsi"/>
        </w:rPr>
        <w:t xml:space="preserve"> Fourth edition,</w:t>
      </w:r>
      <w:r w:rsidRPr="00AB5085">
        <w:rPr>
          <w:rFonts w:ascii="Century Gothic" w:hAnsi="Century Gothic" w:cstheme="minorHAnsi"/>
          <w:i/>
        </w:rPr>
        <w:t xml:space="preserve"> </w:t>
      </w:r>
      <w:r w:rsidRPr="00AB5085">
        <w:rPr>
          <w:rFonts w:ascii="Century Gothic" w:hAnsi="Century Gothic" w:cstheme="minorHAnsi"/>
        </w:rPr>
        <w:t>John Wiley and Sons, United States</w:t>
      </w:r>
    </w:p>
    <w:p w14:paraId="5A6FB36D" w14:textId="77777777" w:rsidR="00FE6814" w:rsidRPr="00AB5085" w:rsidRDefault="00FE6814" w:rsidP="00FE6814">
      <w:pPr>
        <w:rPr>
          <w:rFonts w:ascii="Century Gothic" w:hAnsi="Century Gothic" w:cstheme="minorHAnsi"/>
        </w:rPr>
      </w:pPr>
    </w:p>
    <w:p w14:paraId="4D9B2F19" w14:textId="0A43334B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>Echostories.com, 2017, J. Hope, Rebranding</w:t>
      </w:r>
      <w:r w:rsidRPr="00AB5085">
        <w:rPr>
          <w:rFonts w:ascii="Century Gothic" w:hAnsi="Century Gothic" w:cstheme="minorHAnsi"/>
          <w:i/>
        </w:rPr>
        <w:t xml:space="preserve"> Done Right: How Burberry Told a New Brand Story</w:t>
      </w:r>
      <w:r w:rsidRPr="00AB5085">
        <w:rPr>
          <w:rFonts w:ascii="Century Gothic" w:hAnsi="Century Gothic" w:cstheme="minorHAnsi"/>
        </w:rPr>
        <w:t xml:space="preserve">, (online), Available at: </w:t>
      </w:r>
      <w:hyperlink r:id="rId17" w:history="1">
        <w:r w:rsidRPr="00AB5085">
          <w:rPr>
            <w:rStyle w:val="Hyperlink"/>
            <w:rFonts w:ascii="Century Gothic" w:hAnsi="Century Gothic" w:cstheme="minorHAnsi"/>
          </w:rPr>
          <w:t>https://www.echostories.com/rebranding-burberry-case-study/</w:t>
        </w:r>
      </w:hyperlink>
      <w:r w:rsidRPr="00AB5085">
        <w:rPr>
          <w:rFonts w:ascii="Century Gothic" w:hAnsi="Century Gothic" w:cstheme="minorHAnsi"/>
        </w:rPr>
        <w:t>, Accessed 20 April 2019</w:t>
      </w:r>
    </w:p>
    <w:p w14:paraId="4F137DCA" w14:textId="77777777" w:rsidR="00FE6814" w:rsidRPr="00AB5085" w:rsidRDefault="00FE6814" w:rsidP="00FE6814">
      <w:pPr>
        <w:rPr>
          <w:rFonts w:ascii="Century Gothic" w:hAnsi="Century Gothic" w:cstheme="minorHAnsi"/>
        </w:rPr>
      </w:pPr>
    </w:p>
    <w:p w14:paraId="556AA34E" w14:textId="39CD9B67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Fashionunited.uk, 2017, V. </w:t>
      </w:r>
      <w:proofErr w:type="spellStart"/>
      <w:r w:rsidRPr="00AB5085">
        <w:rPr>
          <w:rFonts w:ascii="Century Gothic" w:hAnsi="Century Gothic" w:cstheme="minorHAnsi"/>
        </w:rPr>
        <w:t>Hendriksz</w:t>
      </w:r>
      <w:proofErr w:type="spellEnd"/>
      <w:r w:rsidRPr="00AB5085">
        <w:rPr>
          <w:rFonts w:ascii="Century Gothic" w:hAnsi="Century Gothic" w:cstheme="minorHAnsi"/>
        </w:rPr>
        <w:t xml:space="preserve">, </w:t>
      </w:r>
      <w:r w:rsidRPr="00AB5085">
        <w:rPr>
          <w:rFonts w:ascii="Century Gothic" w:hAnsi="Century Gothic" w:cstheme="minorHAnsi"/>
          <w:bCs/>
          <w:i/>
        </w:rPr>
        <w:t>Burberry retains title as the most popular brand on Instagram</w:t>
      </w:r>
      <w:r w:rsidRPr="00AB5085">
        <w:rPr>
          <w:rFonts w:ascii="Century Gothic" w:hAnsi="Century Gothic" w:cstheme="minorHAnsi"/>
          <w:bCs/>
        </w:rPr>
        <w:t xml:space="preserve">, (online), Available at: </w:t>
      </w:r>
      <w:hyperlink r:id="rId18" w:history="1">
        <w:r w:rsidRPr="00AB5085">
          <w:rPr>
            <w:rStyle w:val="Hyperlink"/>
            <w:rFonts w:ascii="Century Gothic" w:hAnsi="Century Gothic" w:cstheme="minorHAnsi"/>
          </w:rPr>
          <w:t>https://fashionunited.uk/news/fashion/burberry-retains-title-as-the-most-popular-brand-on-instagram/2017112426953</w:t>
        </w:r>
      </w:hyperlink>
      <w:r w:rsidRPr="00AB5085">
        <w:rPr>
          <w:rFonts w:ascii="Century Gothic" w:hAnsi="Century Gothic" w:cstheme="minorHAnsi"/>
        </w:rPr>
        <w:t>, Accessed 20 April 2019</w:t>
      </w:r>
    </w:p>
    <w:p w14:paraId="172E3990" w14:textId="77777777" w:rsidR="00AB5085" w:rsidRDefault="00AB5085" w:rsidP="00FE6814">
      <w:pPr>
        <w:rPr>
          <w:rFonts w:ascii="Century Gothic" w:hAnsi="Century Gothic" w:cstheme="minorHAnsi"/>
          <w:b/>
        </w:rPr>
      </w:pPr>
    </w:p>
    <w:p w14:paraId="1FCEF00B" w14:textId="26E0F5E1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  <w:b/>
          <w:noProof/>
          <w:lang w:val="en-US"/>
        </w:rPr>
        <w:drawing>
          <wp:inline distT="0" distB="0" distL="0" distR="0" wp14:anchorId="269471EE" wp14:editId="0909AEBD">
            <wp:extent cx="660400" cy="42736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_Burberry_SS_MC-3-1400x9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39" cy="43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0" w:history="1">
        <w:r w:rsidRPr="00AB5085">
          <w:rPr>
            <w:rStyle w:val="Hyperlink"/>
            <w:rFonts w:ascii="Century Gothic" w:hAnsi="Century Gothic" w:cstheme="minorHAnsi"/>
          </w:rPr>
          <w:t>https://www.mariotestino.com/photography/burberry/springsummer-2009/</w:t>
        </w:r>
      </w:hyperlink>
    </w:p>
    <w:p w14:paraId="1F45870A" w14:textId="77777777" w:rsidR="00FE6814" w:rsidRPr="00AB5085" w:rsidRDefault="00FE6814" w:rsidP="00FE6814">
      <w:pPr>
        <w:rPr>
          <w:rFonts w:ascii="Century Gothic" w:hAnsi="Century Gothic" w:cstheme="minorHAnsi"/>
          <w:b/>
        </w:rPr>
      </w:pPr>
    </w:p>
    <w:p w14:paraId="646613E6" w14:textId="495A5D5A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  <w:noProof/>
          <w:lang w:val="en-US"/>
        </w:rPr>
        <w:drawing>
          <wp:inline distT="0" distB="0" distL="0" distR="0" wp14:anchorId="605B47DE" wp14:editId="4BE210D7">
            <wp:extent cx="579120" cy="434881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63" cy="45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085">
        <w:rPr>
          <w:rFonts w:ascii="Century Gothic" w:hAnsi="Century Gothic" w:cstheme="minorHAnsi"/>
        </w:rPr>
        <w:t>Own</w:t>
      </w:r>
    </w:p>
    <w:p w14:paraId="2ABC33EB" w14:textId="77777777" w:rsidR="00FE6814" w:rsidRPr="00AB5085" w:rsidRDefault="00FE6814" w:rsidP="00FE6814">
      <w:pPr>
        <w:rPr>
          <w:rFonts w:ascii="Century Gothic" w:hAnsi="Century Gothic" w:cstheme="minorHAnsi"/>
        </w:rPr>
      </w:pPr>
    </w:p>
    <w:p w14:paraId="61416C8C" w14:textId="11207945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  <w:noProof/>
          <w:lang w:val="en-US"/>
        </w:rPr>
        <w:drawing>
          <wp:inline distT="0" distB="0" distL="0" distR="0" wp14:anchorId="59641B52" wp14:editId="47F6F38F">
            <wp:extent cx="593963" cy="33528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n 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89" cy="3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085">
        <w:rPr>
          <w:rFonts w:ascii="Century Gothic" w:hAnsi="Century Gothic" w:cstheme="minorHAnsi"/>
        </w:rPr>
        <w:t>Own</w:t>
      </w:r>
    </w:p>
    <w:p w14:paraId="25D8F6B4" w14:textId="77777777" w:rsidR="00FE6814" w:rsidRPr="00AB5085" w:rsidRDefault="00FE6814" w:rsidP="00FE6814">
      <w:pPr>
        <w:rPr>
          <w:rFonts w:ascii="Century Gothic" w:hAnsi="Century Gothic" w:cstheme="minorHAnsi"/>
        </w:rPr>
      </w:pPr>
    </w:p>
    <w:p w14:paraId="3C3F4F74" w14:textId="0F7D186F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  <w:noProof/>
          <w:lang w:val="en-US"/>
        </w:rPr>
        <w:drawing>
          <wp:inline distT="0" distB="0" distL="0" distR="0" wp14:anchorId="6B7996BA" wp14:editId="45D5A26B">
            <wp:extent cx="579120" cy="327194"/>
            <wp:effectExtent l="0" t="0" r="508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n 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39" cy="33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085">
        <w:rPr>
          <w:rFonts w:ascii="Century Gothic" w:hAnsi="Century Gothic" w:cstheme="minorHAnsi"/>
        </w:rPr>
        <w:t>Own</w:t>
      </w:r>
    </w:p>
    <w:p w14:paraId="4D1F00E9" w14:textId="77777777" w:rsidR="00FE6814" w:rsidRPr="00AB5085" w:rsidRDefault="00FE6814" w:rsidP="00FE6814">
      <w:pPr>
        <w:rPr>
          <w:rFonts w:ascii="Century Gothic" w:hAnsi="Century Gothic" w:cstheme="minorHAnsi"/>
        </w:rPr>
      </w:pPr>
    </w:p>
    <w:p w14:paraId="6E42A17E" w14:textId="3972D964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  <w:noProof/>
          <w:lang w:val="en-US"/>
        </w:rPr>
        <w:drawing>
          <wp:inline distT="0" distB="0" distL="0" distR="0" wp14:anchorId="174FE957" wp14:editId="1687FBF2">
            <wp:extent cx="579120" cy="327474"/>
            <wp:effectExtent l="0" t="0" r="508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n 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73" cy="33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085">
        <w:rPr>
          <w:rFonts w:ascii="Century Gothic" w:hAnsi="Century Gothic" w:cstheme="minorHAnsi"/>
        </w:rPr>
        <w:t>Own</w:t>
      </w:r>
    </w:p>
    <w:p w14:paraId="060A96A4" w14:textId="77777777" w:rsidR="00FE6814" w:rsidRPr="00AB5085" w:rsidRDefault="00FE6814" w:rsidP="00FE6814">
      <w:pPr>
        <w:rPr>
          <w:rFonts w:ascii="Century Gothic" w:hAnsi="Century Gothic" w:cstheme="minorHAnsi"/>
        </w:rPr>
      </w:pPr>
    </w:p>
    <w:p w14:paraId="0EBA23DA" w14:textId="62CA4969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  <w:noProof/>
          <w:lang w:val="en-US"/>
        </w:rPr>
        <w:lastRenderedPageBreak/>
        <w:drawing>
          <wp:inline distT="0" distB="0" distL="0" distR="0" wp14:anchorId="68FE3404" wp14:editId="49281AEF">
            <wp:extent cx="741680" cy="7416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mai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17" cy="74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085">
        <w:rPr>
          <w:rFonts w:ascii="Century Gothic" w:hAnsi="Century Gothic" w:cstheme="minorHAnsi"/>
        </w:rPr>
        <w:t>https://lucyandyak.com/pages/partners-in-india</w:t>
      </w:r>
    </w:p>
    <w:p w14:paraId="056F3D28" w14:textId="77777777" w:rsidR="00FE6814" w:rsidRPr="00AB5085" w:rsidRDefault="00FE6814" w:rsidP="00FE6814">
      <w:pPr>
        <w:rPr>
          <w:rFonts w:ascii="Century Gothic" w:hAnsi="Century Gothic" w:cstheme="minorHAnsi"/>
        </w:rPr>
      </w:pPr>
    </w:p>
    <w:p w14:paraId="5207BCD5" w14:textId="6805AE6B" w:rsidR="00FE6814" w:rsidRPr="00AB5085" w:rsidRDefault="00FE6814" w:rsidP="00FE6814">
      <w:pPr>
        <w:rPr>
          <w:rStyle w:val="Hyperlink"/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  <w:noProof/>
          <w:lang w:val="en-US"/>
        </w:rPr>
        <w:drawing>
          <wp:inline distT="0" distB="0" distL="0" distR="0" wp14:anchorId="5771D99F" wp14:editId="05E64EC3">
            <wp:extent cx="386474" cy="487680"/>
            <wp:effectExtent l="0" t="0" r="0" b="0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55" cy="49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7" w:history="1">
        <w:r w:rsidRPr="00AB5085">
          <w:rPr>
            <w:rStyle w:val="Hyperlink"/>
            <w:rFonts w:ascii="Century Gothic" w:hAnsi="Century Gothic" w:cstheme="minorHAnsi"/>
          </w:rPr>
          <w:t>http://www.femalecharming.com/thats-my-favorites-vans-summer-new-arrivals/</w:t>
        </w:r>
      </w:hyperlink>
    </w:p>
    <w:p w14:paraId="3D013436" w14:textId="77777777" w:rsidR="00FE6814" w:rsidRPr="00AB5085" w:rsidRDefault="00FE6814" w:rsidP="00FE6814">
      <w:pPr>
        <w:rPr>
          <w:rFonts w:ascii="Century Gothic" w:hAnsi="Century Gothic" w:cstheme="minorHAnsi"/>
        </w:rPr>
      </w:pPr>
    </w:p>
    <w:p w14:paraId="041EA45F" w14:textId="6F683FEB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  <w:noProof/>
          <w:lang w:val="en-US"/>
        </w:rPr>
        <w:drawing>
          <wp:inline distT="0" distB="0" distL="0" distR="0" wp14:anchorId="0858019E" wp14:editId="4194F882">
            <wp:extent cx="375920" cy="645580"/>
            <wp:effectExtent l="0" t="0" r="508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88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23" cy="6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085">
        <w:rPr>
          <w:rFonts w:ascii="Century Gothic" w:hAnsi="Century Gothic" w:cstheme="minorHAnsi"/>
        </w:rPr>
        <w:t>https://www.instagram.com/p/Bs-SKAJH3u-/</w:t>
      </w:r>
    </w:p>
    <w:p w14:paraId="2DD4F117" w14:textId="0A891BEB" w:rsidR="005D5D65" w:rsidRPr="00AB5085" w:rsidRDefault="005D5D65" w:rsidP="005D5D65">
      <w:pPr>
        <w:rPr>
          <w:rFonts w:ascii="Century Gothic" w:hAnsi="Century Gothic" w:cstheme="minorHAnsi"/>
          <w:b/>
        </w:rPr>
      </w:pPr>
    </w:p>
    <w:p w14:paraId="3AA73040" w14:textId="1ED4BA0C" w:rsidR="00FE6814" w:rsidRPr="00AB5085" w:rsidRDefault="00FE6814" w:rsidP="005D5D65">
      <w:pPr>
        <w:rPr>
          <w:rFonts w:ascii="Century Gothic" w:hAnsi="Century Gothic" w:cstheme="minorHAnsi"/>
          <w:b/>
        </w:rPr>
      </w:pPr>
      <w:r w:rsidRPr="00AB5085">
        <w:rPr>
          <w:rFonts w:ascii="Century Gothic" w:hAnsi="Century Gothic" w:cstheme="minorHAnsi"/>
          <w:b/>
        </w:rPr>
        <w:t>Brand Value</w:t>
      </w:r>
    </w:p>
    <w:p w14:paraId="3E8F307A" w14:textId="16439B87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Jackson, T., Shaw, D. 2009, </w:t>
      </w:r>
      <w:r w:rsidRPr="00AB5085">
        <w:rPr>
          <w:rFonts w:ascii="Century Gothic" w:hAnsi="Century Gothic" w:cstheme="minorHAnsi"/>
          <w:i/>
        </w:rPr>
        <w:t>Fashion Marketing</w:t>
      </w:r>
      <w:r w:rsidRPr="00AB5085">
        <w:rPr>
          <w:rFonts w:ascii="Century Gothic" w:hAnsi="Century Gothic" w:cstheme="minorHAnsi"/>
        </w:rPr>
        <w:t xml:space="preserve">, Palgrave Macmillan, United Kingdom </w:t>
      </w:r>
    </w:p>
    <w:p w14:paraId="70E13945" w14:textId="3AB25067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Wheeler, A. 2013, </w:t>
      </w:r>
      <w:r w:rsidRPr="00AB5085">
        <w:rPr>
          <w:rFonts w:ascii="Century Gothic" w:hAnsi="Century Gothic" w:cstheme="minorHAnsi"/>
          <w:i/>
        </w:rPr>
        <w:t>Designing Brand Identity: An Essential Guide for the Whole Branding Team,</w:t>
      </w:r>
      <w:r w:rsidRPr="00AB5085">
        <w:rPr>
          <w:rFonts w:ascii="Century Gothic" w:hAnsi="Century Gothic" w:cstheme="minorHAnsi"/>
        </w:rPr>
        <w:t xml:space="preserve"> Fourth edition,</w:t>
      </w:r>
      <w:r w:rsidRPr="00AB5085">
        <w:rPr>
          <w:rFonts w:ascii="Century Gothic" w:hAnsi="Century Gothic" w:cstheme="minorHAnsi"/>
          <w:i/>
        </w:rPr>
        <w:t xml:space="preserve"> </w:t>
      </w:r>
      <w:r w:rsidRPr="00AB5085">
        <w:rPr>
          <w:rFonts w:ascii="Century Gothic" w:hAnsi="Century Gothic" w:cstheme="minorHAnsi"/>
        </w:rPr>
        <w:t xml:space="preserve">John Wiley and Sons, United States </w:t>
      </w:r>
    </w:p>
    <w:p w14:paraId="65C34865" w14:textId="77777777" w:rsidR="00FE6814" w:rsidRPr="00AB5085" w:rsidRDefault="00FE6814" w:rsidP="00FE6814">
      <w:pPr>
        <w:rPr>
          <w:rFonts w:ascii="Century Gothic" w:hAnsi="Century Gothic" w:cstheme="minorHAnsi"/>
          <w:b/>
        </w:rPr>
      </w:pPr>
    </w:p>
    <w:p w14:paraId="0B5EF7F7" w14:textId="0FBD47C0" w:rsidR="00FE6814" w:rsidRPr="00AB5085" w:rsidRDefault="00FE6814" w:rsidP="00FE6814">
      <w:pPr>
        <w:rPr>
          <w:rFonts w:ascii="Century Gothic" w:hAnsi="Century Gothic" w:cstheme="minorHAnsi"/>
          <w:color w:val="2F2F2F"/>
          <w:shd w:val="clear" w:color="auto" w:fill="FFFFFF"/>
        </w:rPr>
      </w:pPr>
      <w:r w:rsidRPr="00AB5085">
        <w:rPr>
          <w:rFonts w:ascii="Century Gothic" w:hAnsi="Century Gothic" w:cstheme="minorHAnsi"/>
          <w:color w:val="2F2F2F"/>
          <w:shd w:val="clear" w:color="auto" w:fill="FFFFFF"/>
        </w:rPr>
        <w:t>Oswald, L. 2012, </w:t>
      </w:r>
      <w:proofErr w:type="gramStart"/>
      <w:r w:rsidRPr="00AB5085">
        <w:rPr>
          <w:rFonts w:ascii="Century Gothic" w:hAnsi="Century Gothic" w:cstheme="minorHAnsi"/>
          <w:i/>
          <w:iCs/>
          <w:color w:val="2F2F2F"/>
          <w:shd w:val="clear" w:color="auto" w:fill="FFFFFF"/>
        </w:rPr>
        <w:t>Marketing</w:t>
      </w:r>
      <w:proofErr w:type="gramEnd"/>
      <w:r w:rsidRPr="00AB5085">
        <w:rPr>
          <w:rFonts w:ascii="Century Gothic" w:hAnsi="Century Gothic" w:cstheme="minorHAnsi"/>
          <w:i/>
          <w:iCs/>
          <w:color w:val="2F2F2F"/>
          <w:shd w:val="clear" w:color="auto" w:fill="FFFFFF"/>
        </w:rPr>
        <w:t xml:space="preserve"> semiotics: signs, strategies, and brand value,</w:t>
      </w:r>
      <w:r w:rsidRPr="00AB5085">
        <w:rPr>
          <w:rFonts w:ascii="Century Gothic" w:hAnsi="Century Gothic" w:cstheme="minorHAnsi"/>
          <w:color w:val="2F2F2F"/>
          <w:shd w:val="clear" w:color="auto" w:fill="FFFFFF"/>
        </w:rPr>
        <w:t xml:space="preserve"> Oxford University Press, United Kingdom </w:t>
      </w:r>
    </w:p>
    <w:p w14:paraId="6B764A4B" w14:textId="77777777" w:rsidR="00FE6814" w:rsidRPr="00AB5085" w:rsidRDefault="00FE6814" w:rsidP="00FE6814">
      <w:pPr>
        <w:rPr>
          <w:rFonts w:ascii="Century Gothic" w:hAnsi="Century Gothic" w:cstheme="minorHAnsi"/>
          <w:color w:val="2F2F2F"/>
          <w:shd w:val="clear" w:color="auto" w:fill="FFFFFF"/>
        </w:rPr>
      </w:pPr>
    </w:p>
    <w:p w14:paraId="555B87C9" w14:textId="77777777" w:rsidR="00FE6814" w:rsidRPr="00AB5085" w:rsidRDefault="00FE6814" w:rsidP="00FE6814">
      <w:pPr>
        <w:shd w:val="clear" w:color="auto" w:fill="FFFFFF"/>
        <w:rPr>
          <w:rFonts w:ascii="Century Gothic" w:eastAsia="Times New Roman" w:hAnsi="Century Gothic" w:cstheme="minorHAnsi"/>
          <w:color w:val="2F2F2F"/>
          <w:lang w:eastAsia="en-GB"/>
        </w:rPr>
      </w:pPr>
      <w:r w:rsidRPr="00AB5085">
        <w:rPr>
          <w:rFonts w:ascii="Century Gothic" w:eastAsia="Times New Roman" w:hAnsi="Century Gothic" w:cstheme="minorHAnsi"/>
          <w:color w:val="2F2F2F"/>
          <w:lang w:eastAsia="en-GB"/>
        </w:rPr>
        <w:t>Wood, M.B. 2007, </w:t>
      </w:r>
      <w:r w:rsidRPr="00AB5085">
        <w:rPr>
          <w:rFonts w:ascii="Century Gothic" w:eastAsia="Times New Roman" w:hAnsi="Century Gothic" w:cstheme="minorHAnsi"/>
          <w:i/>
          <w:iCs/>
          <w:color w:val="2F2F2F"/>
          <w:lang w:eastAsia="en-GB"/>
        </w:rPr>
        <w:t>Essential guide to marketing planning,</w:t>
      </w:r>
      <w:r w:rsidRPr="00AB5085">
        <w:rPr>
          <w:rFonts w:ascii="Century Gothic" w:eastAsia="Times New Roman" w:hAnsi="Century Gothic" w:cstheme="minorHAnsi"/>
          <w:color w:val="2F2F2F"/>
          <w:lang w:eastAsia="en-GB"/>
        </w:rPr>
        <w:t xml:space="preserve"> FT Prentice Hall, United Kingdom </w:t>
      </w:r>
    </w:p>
    <w:p w14:paraId="337507AE" w14:textId="77777777" w:rsidR="00FE6814" w:rsidRPr="00AB5085" w:rsidRDefault="00FE6814" w:rsidP="00FE6814">
      <w:pPr>
        <w:shd w:val="clear" w:color="auto" w:fill="FFFFFF"/>
        <w:rPr>
          <w:rFonts w:ascii="Century Gothic" w:eastAsia="Times New Roman" w:hAnsi="Century Gothic" w:cstheme="minorHAnsi"/>
          <w:b/>
          <w:color w:val="2F2F2F"/>
          <w:lang w:eastAsia="en-GB"/>
        </w:rPr>
      </w:pPr>
    </w:p>
    <w:p w14:paraId="2BB47A00" w14:textId="77777777" w:rsidR="00FE6814" w:rsidRPr="00AB5085" w:rsidRDefault="00FE6814" w:rsidP="00FE6814">
      <w:pPr>
        <w:rPr>
          <w:rFonts w:ascii="Century Gothic" w:hAnsi="Century Gothic" w:cstheme="minorHAnsi"/>
          <w:bCs/>
        </w:rPr>
      </w:pPr>
      <w:r w:rsidRPr="00AB5085">
        <w:rPr>
          <w:rFonts w:ascii="Century Gothic" w:hAnsi="Century Gothic" w:cstheme="minorHAnsi"/>
          <w:bCs/>
        </w:rPr>
        <w:t xml:space="preserve">Washingtonpost.com, J. Capehart, 2017, </w:t>
      </w:r>
      <w:r w:rsidRPr="00AB5085">
        <w:rPr>
          <w:rFonts w:ascii="Century Gothic" w:hAnsi="Century Gothic" w:cstheme="minorHAnsi"/>
          <w:bCs/>
          <w:i/>
        </w:rPr>
        <w:t>Taking a knee with Colin Kaepernick and standing with Stephen Curry against Trump</w:t>
      </w:r>
      <w:r w:rsidRPr="00AB5085">
        <w:rPr>
          <w:rFonts w:ascii="Century Gothic" w:hAnsi="Century Gothic" w:cstheme="minorHAnsi"/>
          <w:bCs/>
        </w:rPr>
        <w:t>, (Online), Available at:</w:t>
      </w:r>
      <w:hyperlink r:id="rId29" w:history="1">
        <w:r w:rsidRPr="00AB5085">
          <w:rPr>
            <w:rStyle w:val="Hyperlink"/>
            <w:rFonts w:ascii="Century Gothic" w:hAnsi="Century Gothic" w:cstheme="minorHAnsi"/>
          </w:rPr>
          <w:t>https://www.washingtonpost.com/blogs/post-partisan/wp/2017/09/24/taking-a-knee-with-colin-kaepernick-and-standing-with-stephen-curry-against-trump/?noredirect=on&amp;utm_term=.45b809c1c2b2</w:t>
        </w:r>
      </w:hyperlink>
      <w:r w:rsidRPr="00AB5085">
        <w:rPr>
          <w:rFonts w:ascii="Century Gothic" w:hAnsi="Century Gothic" w:cstheme="minorHAnsi"/>
          <w:bCs/>
        </w:rPr>
        <w:t>, Accessed 29 March 2019</w:t>
      </w:r>
    </w:p>
    <w:p w14:paraId="45B91908" w14:textId="77777777" w:rsidR="00FE6814" w:rsidRPr="00AB5085" w:rsidRDefault="00FE6814" w:rsidP="00FE6814">
      <w:pPr>
        <w:rPr>
          <w:rFonts w:ascii="Century Gothic" w:hAnsi="Century Gothic" w:cstheme="minorHAnsi"/>
          <w:bCs/>
        </w:rPr>
      </w:pPr>
    </w:p>
    <w:p w14:paraId="6902293C" w14:textId="77777777" w:rsidR="00FE6814" w:rsidRPr="00AB5085" w:rsidRDefault="00FE6814" w:rsidP="00FE6814">
      <w:pPr>
        <w:pStyle w:val="Heading1"/>
        <w:shd w:val="clear" w:color="auto" w:fill="FFFFFF"/>
        <w:spacing w:before="0" w:beforeAutospacing="0" w:after="0" w:afterAutospacing="0"/>
        <w:rPr>
          <w:rFonts w:ascii="Century Gothic" w:hAnsi="Century Gothic" w:cstheme="minorHAnsi"/>
          <w:b w:val="0"/>
          <w:sz w:val="24"/>
          <w:szCs w:val="24"/>
        </w:rPr>
      </w:pPr>
      <w:r w:rsidRPr="00AB5085">
        <w:rPr>
          <w:rFonts w:ascii="Century Gothic" w:hAnsi="Century Gothic" w:cstheme="minorHAnsi"/>
          <w:b w:val="0"/>
          <w:kern w:val="0"/>
          <w:sz w:val="24"/>
          <w:szCs w:val="24"/>
          <w:lang w:eastAsia="en-US"/>
        </w:rPr>
        <w:t xml:space="preserve">Theguardian.com. B.A. Graham, 2017, </w:t>
      </w:r>
      <w:r w:rsidRPr="00AB5085">
        <w:rPr>
          <w:rFonts w:ascii="Century Gothic" w:hAnsi="Century Gothic" w:cstheme="minorHAnsi"/>
          <w:b w:val="0"/>
          <w:i/>
          <w:kern w:val="0"/>
          <w:sz w:val="24"/>
          <w:szCs w:val="24"/>
          <w:lang w:eastAsia="en-US"/>
        </w:rPr>
        <w:t>Donald Trump blasts NFL anthem protesters: 'Get that son of a bitch off the field'</w:t>
      </w:r>
      <w:r w:rsidRPr="00AB5085">
        <w:rPr>
          <w:rFonts w:ascii="Century Gothic" w:hAnsi="Century Gothic" w:cstheme="minorHAnsi"/>
          <w:b w:val="0"/>
          <w:kern w:val="0"/>
          <w:sz w:val="24"/>
          <w:szCs w:val="24"/>
          <w:lang w:eastAsia="en-US"/>
        </w:rPr>
        <w:t>, (Online), Available at:</w:t>
      </w:r>
      <w:hyperlink r:id="rId30" w:history="1">
        <w:r w:rsidRPr="00AB5085">
          <w:rPr>
            <w:rStyle w:val="Hyperlink"/>
            <w:rFonts w:ascii="Century Gothic" w:hAnsi="Century Gothic" w:cstheme="minorHAnsi"/>
            <w:b w:val="0"/>
            <w:bCs w:val="0"/>
            <w:kern w:val="0"/>
            <w:sz w:val="24"/>
            <w:szCs w:val="24"/>
            <w:lang w:eastAsia="en-US"/>
          </w:rPr>
          <w:t>https://www.theguardian.com/sport/2017/sep/22/donald-trump-nfl-national-anthem-protests</w:t>
        </w:r>
      </w:hyperlink>
      <w:r w:rsidRPr="00AB5085">
        <w:rPr>
          <w:rFonts w:ascii="Century Gothic" w:hAnsi="Century Gothic" w:cstheme="minorHAnsi"/>
          <w:b w:val="0"/>
          <w:sz w:val="24"/>
          <w:szCs w:val="24"/>
          <w:lang w:bidi="he-IL"/>
        </w:rPr>
        <w:t xml:space="preserve">, </w:t>
      </w:r>
      <w:r w:rsidRPr="00AB5085">
        <w:rPr>
          <w:rFonts w:ascii="Century Gothic" w:hAnsi="Century Gothic" w:cstheme="minorHAnsi"/>
          <w:b w:val="0"/>
          <w:sz w:val="24"/>
          <w:szCs w:val="24"/>
        </w:rPr>
        <w:t>Accessed 29 March 2019</w:t>
      </w:r>
    </w:p>
    <w:p w14:paraId="12F4E121" w14:textId="77777777" w:rsidR="00FE6814" w:rsidRPr="00AB5085" w:rsidRDefault="00FE6814" w:rsidP="00FE6814">
      <w:pPr>
        <w:pStyle w:val="Heading1"/>
        <w:shd w:val="clear" w:color="auto" w:fill="FFFFFF"/>
        <w:spacing w:before="0" w:beforeAutospacing="0" w:after="0" w:afterAutospacing="0"/>
        <w:rPr>
          <w:rStyle w:val="Hyperlink"/>
          <w:rFonts w:ascii="Century Gothic" w:hAnsi="Century Gothic" w:cstheme="minorHAnsi"/>
          <w:b w:val="0"/>
          <w:sz w:val="24"/>
          <w:szCs w:val="24"/>
        </w:rPr>
      </w:pPr>
    </w:p>
    <w:p w14:paraId="576D6BE7" w14:textId="77777777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eastAsia="Times New Roman" w:hAnsi="Century Gothic" w:cstheme="minorHAnsi"/>
          <w:bCs/>
          <w:kern w:val="36"/>
          <w:lang w:eastAsia="en-GB"/>
        </w:rPr>
        <w:t xml:space="preserve">Forbes.com, J. Wertz, 2018, </w:t>
      </w:r>
      <w:r w:rsidRPr="00AB5085">
        <w:rPr>
          <w:rFonts w:ascii="Century Gothic" w:eastAsia="Times New Roman" w:hAnsi="Century Gothic" w:cstheme="minorHAnsi"/>
          <w:bCs/>
          <w:i/>
          <w:kern w:val="36"/>
        </w:rPr>
        <w:t>Taking Risks Can Benefit Your Brand - Nike's Kaepernick Campaign Is A Perfect Example</w:t>
      </w:r>
      <w:r w:rsidRPr="00AB5085">
        <w:rPr>
          <w:rFonts w:ascii="Century Gothic" w:eastAsia="Times New Roman" w:hAnsi="Century Gothic" w:cstheme="minorHAnsi"/>
          <w:bCs/>
          <w:kern w:val="36"/>
        </w:rPr>
        <w:t>, (Online), Available at:</w:t>
      </w:r>
      <w:r w:rsidRPr="00AB5085">
        <w:rPr>
          <w:rFonts w:ascii="Century Gothic" w:hAnsi="Century Gothic" w:cstheme="minorHAnsi"/>
          <w:bCs/>
          <w:kern w:val="36"/>
        </w:rPr>
        <w:t xml:space="preserve"> </w:t>
      </w:r>
      <w:hyperlink r:id="rId31" w:anchor="541284c45aa5" w:history="1">
        <w:r w:rsidRPr="00AB5085">
          <w:rPr>
            <w:rStyle w:val="Hyperlink"/>
            <w:rFonts w:ascii="Century Gothic" w:hAnsi="Century Gothic" w:cstheme="minorHAnsi"/>
          </w:rPr>
          <w:t>https://www.forbes.com/sites/jiawertz/2018/09/30/taking-risks-can-benefit-your-brand-nikes-kaepernick-campaign-is-a-perfect-example/#541284c45aa5</w:t>
        </w:r>
      </w:hyperlink>
      <w:r w:rsidRPr="00AB5085">
        <w:rPr>
          <w:rFonts w:ascii="Century Gothic" w:hAnsi="Century Gothic" w:cstheme="minorHAnsi"/>
        </w:rPr>
        <w:t>, Accessed 29 March 2019</w:t>
      </w:r>
    </w:p>
    <w:p w14:paraId="1BD1709C" w14:textId="77777777" w:rsidR="00FE6814" w:rsidRPr="00AB5085" w:rsidRDefault="00FE6814" w:rsidP="00FE6814">
      <w:pPr>
        <w:rPr>
          <w:rFonts w:ascii="Century Gothic" w:hAnsi="Century Gothic" w:cstheme="minorHAnsi"/>
        </w:rPr>
      </w:pPr>
    </w:p>
    <w:p w14:paraId="4CD9D588" w14:textId="77777777" w:rsidR="00FE6814" w:rsidRPr="00AB5085" w:rsidRDefault="00FE6814" w:rsidP="00FE6814">
      <w:pPr>
        <w:rPr>
          <w:rFonts w:ascii="Century Gothic" w:eastAsia="Times New Roman" w:hAnsi="Century Gothic" w:cstheme="minorHAnsi"/>
        </w:rPr>
      </w:pPr>
      <w:r w:rsidRPr="00AB5085">
        <w:rPr>
          <w:rFonts w:ascii="Century Gothic" w:eastAsia="Times New Roman" w:hAnsi="Century Gothic" w:cstheme="minorHAnsi"/>
          <w:bCs/>
          <w:kern w:val="36"/>
          <w:lang w:eastAsia="en-GB"/>
        </w:rPr>
        <w:lastRenderedPageBreak/>
        <w:t xml:space="preserve">Time.com, G. Martinez, </w:t>
      </w:r>
      <w:r w:rsidRPr="00AB5085">
        <w:rPr>
          <w:rFonts w:ascii="Century Gothic" w:hAnsi="Century Gothic" w:cstheme="minorHAnsi"/>
          <w:bCs/>
          <w:kern w:val="36"/>
          <w:lang w:eastAsia="en-GB"/>
        </w:rPr>
        <w:t>2018,</w:t>
      </w:r>
      <w:r w:rsidRPr="00AB5085">
        <w:rPr>
          <w:rFonts w:ascii="Century Gothic" w:eastAsia="Times New Roman" w:hAnsi="Century Gothic" w:cstheme="minorHAnsi"/>
          <w:bCs/>
          <w:kern w:val="36"/>
          <w:lang w:eastAsia="en-GB"/>
        </w:rPr>
        <w:t xml:space="preserve">Despite Outrage, </w:t>
      </w:r>
      <w:r w:rsidRPr="00AB5085">
        <w:rPr>
          <w:rFonts w:ascii="Century Gothic" w:eastAsia="Times New Roman" w:hAnsi="Century Gothic" w:cstheme="minorHAnsi"/>
          <w:bCs/>
          <w:i/>
          <w:kern w:val="36"/>
          <w:lang w:eastAsia="en-GB"/>
        </w:rPr>
        <w:t>Nike Sales Increased 31% After Kaepernick Ad</w:t>
      </w:r>
      <w:r w:rsidRPr="00AB5085">
        <w:rPr>
          <w:rFonts w:ascii="Century Gothic" w:eastAsia="Times New Roman" w:hAnsi="Century Gothic" w:cstheme="minorHAnsi"/>
          <w:bCs/>
          <w:kern w:val="36"/>
          <w:lang w:eastAsia="en-GB"/>
        </w:rPr>
        <w:t>, (online), Available at:</w:t>
      </w:r>
      <w:r w:rsidRPr="00AB5085">
        <w:rPr>
          <w:rFonts w:ascii="Century Gothic" w:hAnsi="Century Gothic" w:cstheme="minorHAnsi"/>
        </w:rPr>
        <w:t xml:space="preserve"> </w:t>
      </w:r>
      <w:hyperlink r:id="rId32" w:history="1">
        <w:r w:rsidRPr="00AB5085">
          <w:rPr>
            <w:rStyle w:val="Hyperlink"/>
            <w:rFonts w:ascii="Century Gothic" w:hAnsi="Century Gothic" w:cstheme="minorHAnsi"/>
          </w:rPr>
          <w:t>http://time.com/5390884/nike-sales-go-up-kaepernick-ad/</w:t>
        </w:r>
      </w:hyperlink>
      <w:r w:rsidRPr="00AB5085">
        <w:rPr>
          <w:rFonts w:ascii="Century Gothic" w:hAnsi="Century Gothic" w:cstheme="minorHAnsi"/>
        </w:rPr>
        <w:t>, Accessed 29 March 2019</w:t>
      </w:r>
    </w:p>
    <w:p w14:paraId="5BE19979" w14:textId="77777777" w:rsidR="00FE6814" w:rsidRPr="00AB5085" w:rsidRDefault="00FE6814" w:rsidP="00FE6814">
      <w:pPr>
        <w:rPr>
          <w:rFonts w:ascii="Century Gothic" w:hAnsi="Century Gothic" w:cstheme="minorHAnsi"/>
        </w:rPr>
      </w:pPr>
    </w:p>
    <w:p w14:paraId="78C99357" w14:textId="77777777" w:rsidR="00FE6814" w:rsidRPr="00AB5085" w:rsidRDefault="00FE6814" w:rsidP="00FE6814">
      <w:pPr>
        <w:pStyle w:val="Heading1"/>
        <w:shd w:val="clear" w:color="auto" w:fill="FFFFFF"/>
        <w:rPr>
          <w:rFonts w:ascii="Century Gothic" w:hAnsi="Century Gothic" w:cstheme="minorHAnsi"/>
          <w:b w:val="0"/>
          <w:sz w:val="24"/>
          <w:szCs w:val="24"/>
        </w:rPr>
      </w:pPr>
      <w:r w:rsidRPr="00AB5085">
        <w:rPr>
          <w:rFonts w:ascii="Century Gothic" w:hAnsi="Century Gothic" w:cstheme="minorHAnsi"/>
          <w:b w:val="0"/>
          <w:sz w:val="24"/>
          <w:szCs w:val="24"/>
        </w:rPr>
        <w:t xml:space="preserve">Entrepreneur.com, M. </w:t>
      </w:r>
      <w:proofErr w:type="spellStart"/>
      <w:r w:rsidRPr="00AB5085">
        <w:rPr>
          <w:rFonts w:ascii="Century Gothic" w:hAnsi="Century Gothic" w:cstheme="minorHAnsi"/>
          <w:b w:val="0"/>
          <w:sz w:val="24"/>
          <w:szCs w:val="24"/>
        </w:rPr>
        <w:t>Dudharejia</w:t>
      </w:r>
      <w:proofErr w:type="spellEnd"/>
      <w:r w:rsidRPr="00AB5085">
        <w:rPr>
          <w:rFonts w:ascii="Century Gothic" w:hAnsi="Century Gothic" w:cstheme="minorHAnsi"/>
          <w:b w:val="0"/>
          <w:sz w:val="24"/>
          <w:szCs w:val="24"/>
        </w:rPr>
        <w:t xml:space="preserve">, 2018, </w:t>
      </w:r>
      <w:r w:rsidRPr="00AB5085">
        <w:rPr>
          <w:rFonts w:ascii="Century Gothic" w:hAnsi="Century Gothic" w:cstheme="minorHAnsi"/>
          <w:b w:val="0"/>
          <w:i/>
          <w:sz w:val="24"/>
          <w:szCs w:val="24"/>
        </w:rPr>
        <w:t>4 Branding Lessons From Nike's Colin Kaepernick Ad</w:t>
      </w:r>
      <w:r w:rsidRPr="00AB5085">
        <w:rPr>
          <w:rFonts w:ascii="Century Gothic" w:hAnsi="Century Gothic" w:cstheme="minorHAnsi"/>
          <w:b w:val="0"/>
          <w:sz w:val="24"/>
          <w:szCs w:val="24"/>
        </w:rPr>
        <w:t xml:space="preserve">, (Online), Available at: </w:t>
      </w:r>
      <w:hyperlink r:id="rId33" w:history="1">
        <w:r w:rsidRPr="00AB5085">
          <w:rPr>
            <w:rStyle w:val="Hyperlink"/>
            <w:rFonts w:ascii="Century Gothic" w:hAnsi="Century Gothic" w:cstheme="minorHAnsi"/>
            <w:b w:val="0"/>
            <w:sz w:val="24"/>
            <w:szCs w:val="24"/>
          </w:rPr>
          <w:t>https://www.entrepreneur.com/article/321130</w:t>
        </w:r>
      </w:hyperlink>
      <w:r w:rsidRPr="00AB5085">
        <w:rPr>
          <w:rFonts w:ascii="Century Gothic" w:hAnsi="Century Gothic" w:cstheme="minorHAnsi"/>
          <w:b w:val="0"/>
          <w:sz w:val="24"/>
          <w:szCs w:val="24"/>
        </w:rPr>
        <w:t>, Accessed 29 March 2019</w:t>
      </w:r>
    </w:p>
    <w:p w14:paraId="799CCC47" w14:textId="77777777" w:rsidR="00AB5085" w:rsidRDefault="00FE6814" w:rsidP="00FE6814">
      <w:pPr>
        <w:pStyle w:val="Heading1"/>
        <w:shd w:val="clear" w:color="auto" w:fill="FFFFFF"/>
        <w:rPr>
          <w:rFonts w:ascii="Century Gothic" w:hAnsi="Century Gothic" w:cstheme="minorHAnsi"/>
          <w:b w:val="0"/>
          <w:sz w:val="24"/>
          <w:szCs w:val="24"/>
        </w:rPr>
      </w:pPr>
      <w:r w:rsidRPr="00AB5085">
        <w:rPr>
          <w:rFonts w:ascii="Century Gothic" w:hAnsi="Century Gothic" w:cstheme="minorHAnsi"/>
          <w:b w:val="0"/>
          <w:sz w:val="24"/>
          <w:szCs w:val="24"/>
        </w:rPr>
        <w:t xml:space="preserve">Purpose.nike.com, Nike, </w:t>
      </w:r>
      <w:r w:rsidRPr="00AB5085">
        <w:rPr>
          <w:rFonts w:ascii="Century Gothic" w:hAnsi="Century Gothic" w:cstheme="minorHAnsi"/>
          <w:b w:val="0"/>
          <w:i/>
          <w:sz w:val="24"/>
          <w:szCs w:val="24"/>
        </w:rPr>
        <w:t>Standing Up For Equality</w:t>
      </w:r>
      <w:r w:rsidRPr="00AB5085">
        <w:rPr>
          <w:rFonts w:ascii="Century Gothic" w:hAnsi="Century Gothic" w:cstheme="minorHAnsi"/>
          <w:b w:val="0"/>
          <w:sz w:val="24"/>
          <w:szCs w:val="24"/>
        </w:rPr>
        <w:t xml:space="preserve">, (online), Available at: </w:t>
      </w:r>
      <w:hyperlink r:id="rId34" w:history="1">
        <w:r w:rsidRPr="00AB5085">
          <w:rPr>
            <w:rStyle w:val="Hyperlink"/>
            <w:rFonts w:ascii="Century Gothic" w:hAnsi="Century Gothic" w:cstheme="minorHAnsi"/>
            <w:b w:val="0"/>
            <w:sz w:val="24"/>
            <w:szCs w:val="24"/>
          </w:rPr>
          <w:t>https://purpose.nike.com/standing-up-for-equality</w:t>
        </w:r>
      </w:hyperlink>
      <w:r w:rsidRPr="00AB5085">
        <w:rPr>
          <w:rFonts w:ascii="Century Gothic" w:hAnsi="Century Gothic" w:cstheme="minorHAnsi"/>
          <w:b w:val="0"/>
          <w:sz w:val="24"/>
          <w:szCs w:val="24"/>
        </w:rPr>
        <w:t>, Accessed 29 March 2019</w:t>
      </w:r>
    </w:p>
    <w:p w14:paraId="258BE955" w14:textId="224CA769" w:rsidR="00FE6814" w:rsidRPr="00AB5085" w:rsidRDefault="00FE6814" w:rsidP="00FE6814">
      <w:pPr>
        <w:pStyle w:val="Heading1"/>
        <w:shd w:val="clear" w:color="auto" w:fill="FFFFFF"/>
        <w:rPr>
          <w:rFonts w:ascii="Century Gothic" w:hAnsi="Century Gothic" w:cstheme="minorHAnsi"/>
          <w:sz w:val="24"/>
          <w:szCs w:val="24"/>
        </w:rPr>
      </w:pPr>
      <w:r w:rsidRPr="00AB5085">
        <w:rPr>
          <w:rFonts w:ascii="Century Gothic" w:hAnsi="Century Gothic" w:cstheme="minorHAnsi"/>
          <w:b w:val="0"/>
          <w:noProof/>
          <w:sz w:val="24"/>
          <w:szCs w:val="24"/>
          <w:lang w:val="en-US" w:eastAsia="en-US"/>
        </w:rPr>
        <w:drawing>
          <wp:inline distT="0" distB="0" distL="0" distR="0" wp14:anchorId="003CF988" wp14:editId="3E3D79D9">
            <wp:extent cx="447040" cy="5650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4611" cy="57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085">
        <w:rPr>
          <w:rFonts w:ascii="Century Gothic" w:hAnsi="Century Gothic" w:cstheme="minorHAnsi"/>
          <w:sz w:val="24"/>
          <w:szCs w:val="24"/>
        </w:rPr>
        <w:t xml:space="preserve"> </w:t>
      </w:r>
      <w:proofErr w:type="gramStart"/>
      <w:r w:rsidRPr="00AB5085">
        <w:rPr>
          <w:rFonts w:ascii="Century Gothic" w:hAnsi="Century Gothic" w:cstheme="minorHAnsi"/>
          <w:b w:val="0"/>
          <w:sz w:val="24"/>
          <w:szCs w:val="24"/>
        </w:rPr>
        <w:t>https</w:t>
      </w:r>
      <w:proofErr w:type="gramEnd"/>
      <w:r w:rsidRPr="00AB5085">
        <w:rPr>
          <w:rFonts w:ascii="Century Gothic" w:hAnsi="Century Gothic" w:cstheme="minorHAnsi"/>
          <w:b w:val="0"/>
          <w:sz w:val="24"/>
          <w:szCs w:val="24"/>
        </w:rPr>
        <w:t>-//twentytwowords.com/</w:t>
      </w:r>
      <w:proofErr w:type="spellStart"/>
      <w:r w:rsidRPr="00AB5085">
        <w:rPr>
          <w:rFonts w:ascii="Century Gothic" w:hAnsi="Century Gothic" w:cstheme="minorHAnsi"/>
          <w:b w:val="0"/>
          <w:sz w:val="24"/>
          <w:szCs w:val="24"/>
        </w:rPr>
        <w:t>colin</w:t>
      </w:r>
      <w:proofErr w:type="spellEnd"/>
      <w:r w:rsidRPr="00AB5085">
        <w:rPr>
          <w:rFonts w:ascii="Century Gothic" w:hAnsi="Century Gothic" w:cstheme="minorHAnsi"/>
          <w:b w:val="0"/>
          <w:sz w:val="24"/>
          <w:szCs w:val="24"/>
        </w:rPr>
        <w:t>-</w:t>
      </w:r>
      <w:proofErr w:type="spellStart"/>
      <w:r w:rsidRPr="00AB5085">
        <w:rPr>
          <w:rFonts w:ascii="Century Gothic" w:hAnsi="Century Gothic" w:cstheme="minorHAnsi"/>
          <w:b w:val="0"/>
          <w:sz w:val="24"/>
          <w:szCs w:val="24"/>
        </w:rPr>
        <w:t>kaepernicks</w:t>
      </w:r>
      <w:proofErr w:type="spellEnd"/>
      <w:r w:rsidRPr="00AB5085">
        <w:rPr>
          <w:rFonts w:ascii="Century Gothic" w:hAnsi="Century Gothic" w:cstheme="minorHAnsi"/>
          <w:b w:val="0"/>
          <w:sz w:val="24"/>
          <w:szCs w:val="24"/>
        </w:rPr>
        <w:t>-explosive-</w:t>
      </w:r>
      <w:proofErr w:type="spellStart"/>
      <w:r w:rsidRPr="00AB5085">
        <w:rPr>
          <w:rFonts w:ascii="Century Gothic" w:hAnsi="Century Gothic" w:cstheme="minorHAnsi"/>
          <w:b w:val="0"/>
          <w:sz w:val="24"/>
          <w:szCs w:val="24"/>
        </w:rPr>
        <w:t>nike</w:t>
      </w:r>
      <w:proofErr w:type="spellEnd"/>
      <w:r w:rsidRPr="00AB5085">
        <w:rPr>
          <w:rFonts w:ascii="Century Gothic" w:hAnsi="Century Gothic" w:cstheme="minorHAnsi"/>
          <w:b w:val="0"/>
          <w:sz w:val="24"/>
          <w:szCs w:val="24"/>
        </w:rPr>
        <w:t>-ad/</w:t>
      </w:r>
    </w:p>
    <w:p w14:paraId="0383167C" w14:textId="5CCDF753" w:rsidR="00FE6814" w:rsidRPr="00AB5085" w:rsidRDefault="00FE6814" w:rsidP="00FE6814">
      <w:pPr>
        <w:pStyle w:val="Heading1"/>
        <w:shd w:val="clear" w:color="auto" w:fill="FFFFFF"/>
        <w:rPr>
          <w:rFonts w:ascii="Century Gothic" w:hAnsi="Century Gothic" w:cstheme="minorHAnsi"/>
          <w:b w:val="0"/>
          <w:sz w:val="24"/>
          <w:szCs w:val="24"/>
        </w:rPr>
      </w:pPr>
      <w:r w:rsidRPr="00AB5085">
        <w:rPr>
          <w:rFonts w:ascii="Century Gothic" w:hAnsi="Century Gothic" w:cstheme="minorHAnsi"/>
          <w:b w:val="0"/>
          <w:noProof/>
          <w:sz w:val="24"/>
          <w:szCs w:val="24"/>
          <w:lang w:val="en-US" w:eastAsia="en-US"/>
        </w:rPr>
        <w:drawing>
          <wp:inline distT="0" distB="0" distL="0" distR="0" wp14:anchorId="57785073" wp14:editId="3DB3331B">
            <wp:extent cx="388714" cy="48768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 1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1741" cy="49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085">
        <w:rPr>
          <w:rFonts w:ascii="Century Gothic" w:hAnsi="Century Gothic" w:cstheme="minorHAnsi"/>
          <w:sz w:val="24"/>
          <w:szCs w:val="24"/>
        </w:rPr>
        <w:t xml:space="preserve"> </w:t>
      </w:r>
      <w:proofErr w:type="gramStart"/>
      <w:r w:rsidRPr="00AB5085">
        <w:rPr>
          <w:rFonts w:ascii="Century Gothic" w:hAnsi="Century Gothic" w:cstheme="minorHAnsi"/>
          <w:b w:val="0"/>
          <w:sz w:val="24"/>
          <w:szCs w:val="24"/>
        </w:rPr>
        <w:t>https</w:t>
      </w:r>
      <w:proofErr w:type="gramEnd"/>
      <w:r w:rsidRPr="00AB5085">
        <w:rPr>
          <w:rFonts w:ascii="Century Gothic" w:hAnsi="Century Gothic" w:cstheme="minorHAnsi"/>
          <w:b w:val="0"/>
          <w:sz w:val="24"/>
          <w:szCs w:val="24"/>
        </w:rPr>
        <w:t>-//twentytwowords.com/</w:t>
      </w:r>
      <w:proofErr w:type="spellStart"/>
      <w:r w:rsidRPr="00AB5085">
        <w:rPr>
          <w:rFonts w:ascii="Century Gothic" w:hAnsi="Century Gothic" w:cstheme="minorHAnsi"/>
          <w:b w:val="0"/>
          <w:sz w:val="24"/>
          <w:szCs w:val="24"/>
        </w:rPr>
        <w:t>colin</w:t>
      </w:r>
      <w:proofErr w:type="spellEnd"/>
      <w:r w:rsidRPr="00AB5085">
        <w:rPr>
          <w:rFonts w:ascii="Century Gothic" w:hAnsi="Century Gothic" w:cstheme="minorHAnsi"/>
          <w:b w:val="0"/>
          <w:sz w:val="24"/>
          <w:szCs w:val="24"/>
        </w:rPr>
        <w:t>-</w:t>
      </w:r>
      <w:proofErr w:type="spellStart"/>
      <w:r w:rsidRPr="00AB5085">
        <w:rPr>
          <w:rFonts w:ascii="Century Gothic" w:hAnsi="Century Gothic" w:cstheme="minorHAnsi"/>
          <w:b w:val="0"/>
          <w:sz w:val="24"/>
          <w:szCs w:val="24"/>
        </w:rPr>
        <w:t>kaepernicks</w:t>
      </w:r>
      <w:proofErr w:type="spellEnd"/>
      <w:r w:rsidRPr="00AB5085">
        <w:rPr>
          <w:rFonts w:ascii="Century Gothic" w:hAnsi="Century Gothic" w:cstheme="minorHAnsi"/>
          <w:b w:val="0"/>
          <w:sz w:val="24"/>
          <w:szCs w:val="24"/>
        </w:rPr>
        <w:t>-explosive-</w:t>
      </w:r>
      <w:proofErr w:type="spellStart"/>
      <w:r w:rsidRPr="00AB5085">
        <w:rPr>
          <w:rFonts w:ascii="Century Gothic" w:hAnsi="Century Gothic" w:cstheme="minorHAnsi"/>
          <w:b w:val="0"/>
          <w:sz w:val="24"/>
          <w:szCs w:val="24"/>
        </w:rPr>
        <w:t>nike</w:t>
      </w:r>
      <w:proofErr w:type="spellEnd"/>
      <w:r w:rsidRPr="00AB5085">
        <w:rPr>
          <w:rFonts w:ascii="Century Gothic" w:hAnsi="Century Gothic" w:cstheme="minorHAnsi"/>
          <w:b w:val="0"/>
          <w:sz w:val="24"/>
          <w:szCs w:val="24"/>
        </w:rPr>
        <w:t>-ad/</w:t>
      </w:r>
    </w:p>
    <w:p w14:paraId="570233CA" w14:textId="3FC44775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Nike, 2018, </w:t>
      </w:r>
      <w:r w:rsidRPr="00AB5085">
        <w:rPr>
          <w:rFonts w:ascii="Century Gothic" w:hAnsi="Century Gothic" w:cstheme="minorHAnsi"/>
          <w:i/>
          <w:lang w:eastAsia="en-GB"/>
        </w:rPr>
        <w:t>Nike - Dream Crazy</w:t>
      </w:r>
      <w:r w:rsidRPr="00AB5085">
        <w:rPr>
          <w:rFonts w:ascii="Century Gothic" w:hAnsi="Century Gothic" w:cstheme="minorHAnsi"/>
        </w:rPr>
        <w:t xml:space="preserve">, (YouTube Video), Available at: </w:t>
      </w:r>
      <w:hyperlink r:id="rId37" w:history="1">
        <w:r w:rsidRPr="00AB5085">
          <w:rPr>
            <w:rStyle w:val="Hyperlink"/>
            <w:rFonts w:ascii="Century Gothic" w:hAnsi="Century Gothic" w:cstheme="minorHAnsi"/>
          </w:rPr>
          <w:t>https://www.youtube.com/watch?v=Fq2CvmgoO7I</w:t>
        </w:r>
      </w:hyperlink>
      <w:r w:rsidRPr="00AB5085">
        <w:rPr>
          <w:rFonts w:ascii="Century Gothic" w:hAnsi="Century Gothic" w:cstheme="minorHAnsi"/>
        </w:rPr>
        <w:t>, Accessed 29 March 2019</w:t>
      </w:r>
    </w:p>
    <w:p w14:paraId="04BF72BF" w14:textId="77777777" w:rsidR="00FE6814" w:rsidRPr="00AB5085" w:rsidRDefault="00FE6814" w:rsidP="00FE6814">
      <w:pPr>
        <w:rPr>
          <w:rFonts w:ascii="Century Gothic" w:hAnsi="Century Gothic" w:cstheme="minorHAnsi"/>
          <w:b/>
        </w:rPr>
      </w:pPr>
    </w:p>
    <w:p w14:paraId="493A5F29" w14:textId="68FB1CA3" w:rsidR="00FE6814" w:rsidRPr="00AB5085" w:rsidRDefault="00FE6814" w:rsidP="00FE6814">
      <w:pPr>
        <w:rPr>
          <w:rFonts w:ascii="Century Gothic" w:hAnsi="Century Gothic" w:cstheme="minorHAnsi"/>
          <w:b/>
        </w:rPr>
      </w:pPr>
      <w:r w:rsidRPr="00AB5085">
        <w:rPr>
          <w:rFonts w:ascii="Century Gothic" w:hAnsi="Century Gothic" w:cstheme="minorHAnsi"/>
          <w:b/>
        </w:rPr>
        <w:t>Marketing Communications</w:t>
      </w:r>
    </w:p>
    <w:p w14:paraId="57329F6D" w14:textId="77777777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Business Jargons, </w:t>
      </w:r>
      <w:r w:rsidRPr="00AB5085">
        <w:rPr>
          <w:rFonts w:ascii="Century Gothic" w:hAnsi="Century Gothic" w:cstheme="minorHAnsi"/>
          <w:i/>
        </w:rPr>
        <w:t>Marketing Communication</w:t>
      </w:r>
      <w:r w:rsidRPr="00AB5085">
        <w:rPr>
          <w:rFonts w:ascii="Century Gothic" w:hAnsi="Century Gothic" w:cstheme="minorHAnsi"/>
        </w:rPr>
        <w:t xml:space="preserve">, Business Jargons, accessed 2 February 2019, &lt; </w:t>
      </w:r>
      <w:hyperlink r:id="rId38" w:history="1">
        <w:r w:rsidRPr="00AB5085">
          <w:rPr>
            <w:rStyle w:val="Hyperlink"/>
            <w:rFonts w:ascii="Century Gothic" w:hAnsi="Century Gothic" w:cstheme="minorHAnsi"/>
          </w:rPr>
          <w:t>https://businessjargons.com/marketing-communication.html</w:t>
        </w:r>
      </w:hyperlink>
      <w:r w:rsidRPr="00AB5085">
        <w:rPr>
          <w:rFonts w:ascii="Century Gothic" w:hAnsi="Century Gothic" w:cstheme="minorHAnsi"/>
        </w:rPr>
        <w:t>&gt;</w:t>
      </w:r>
    </w:p>
    <w:p w14:paraId="4C1B07DE" w14:textId="77777777" w:rsidR="00FE6814" w:rsidRPr="00AB5085" w:rsidRDefault="00FE6814" w:rsidP="00FE6814">
      <w:pPr>
        <w:rPr>
          <w:rFonts w:ascii="Century Gothic" w:hAnsi="Century Gothic" w:cstheme="minorHAnsi"/>
        </w:rPr>
      </w:pPr>
    </w:p>
    <w:p w14:paraId="44099F5F" w14:textId="77777777" w:rsidR="00FE6814" w:rsidRPr="00AB5085" w:rsidRDefault="00FE6814" w:rsidP="00FE6814">
      <w:pPr>
        <w:rPr>
          <w:rFonts w:ascii="Century Gothic" w:hAnsi="Century Gothic" w:cstheme="minorHAnsi"/>
        </w:rPr>
      </w:pPr>
      <w:proofErr w:type="spellStart"/>
      <w:r w:rsidRPr="00AB5085">
        <w:rPr>
          <w:rFonts w:ascii="Century Gothic" w:hAnsi="Century Gothic" w:cstheme="minorHAnsi"/>
        </w:rPr>
        <w:t>Barta</w:t>
      </w:r>
      <w:proofErr w:type="spellEnd"/>
      <w:r w:rsidRPr="00AB5085">
        <w:rPr>
          <w:rFonts w:ascii="Century Gothic" w:hAnsi="Century Gothic" w:cstheme="minorHAnsi"/>
        </w:rPr>
        <w:t xml:space="preserve">, R, Keller, K L, 2016, </w:t>
      </w:r>
      <w:r w:rsidRPr="00AB5085">
        <w:rPr>
          <w:rFonts w:ascii="Century Gothic" w:hAnsi="Century Gothic" w:cstheme="minorHAnsi"/>
          <w:i/>
        </w:rPr>
        <w:t>Integrating Marketing Communications: New Findings, New Lessons, and New Idea</w:t>
      </w:r>
      <w:r w:rsidRPr="00AB5085">
        <w:rPr>
          <w:rFonts w:ascii="Century Gothic" w:hAnsi="Century Gothic" w:cstheme="minorHAnsi"/>
        </w:rPr>
        <w:t>s, Journal of Marketing</w:t>
      </w:r>
      <w:r w:rsidRPr="00AB5085">
        <w:rPr>
          <w:rFonts w:ascii="Century Gothic" w:hAnsi="Century Gothic" w:cstheme="minorHAnsi"/>
          <w:i/>
        </w:rPr>
        <w:t>,</w:t>
      </w:r>
      <w:r w:rsidRPr="00AB5085">
        <w:rPr>
          <w:rFonts w:ascii="Century Gothic" w:hAnsi="Century Gothic" w:cstheme="minorHAnsi"/>
        </w:rPr>
        <w:t xml:space="preserve"> Vol 80, no. 6, p122-145</w:t>
      </w:r>
    </w:p>
    <w:p w14:paraId="4033E38B" w14:textId="77777777" w:rsidR="00FE6814" w:rsidRPr="00AB5085" w:rsidRDefault="00FE6814" w:rsidP="00FE6814">
      <w:pPr>
        <w:rPr>
          <w:rFonts w:ascii="Century Gothic" w:hAnsi="Century Gothic" w:cstheme="minorHAnsi"/>
        </w:rPr>
      </w:pPr>
    </w:p>
    <w:p w14:paraId="21AD11C8" w14:textId="77777777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Carrol, A, 2009, </w:t>
      </w:r>
      <w:r w:rsidRPr="00AB5085">
        <w:rPr>
          <w:rFonts w:ascii="Century Gothic" w:hAnsi="Century Gothic" w:cstheme="minorHAnsi"/>
          <w:i/>
        </w:rPr>
        <w:t>Brand Communications in fashion categories using celebrity endorsement</w:t>
      </w:r>
      <w:r w:rsidRPr="00AB5085">
        <w:rPr>
          <w:rFonts w:ascii="Century Gothic" w:hAnsi="Century Gothic" w:cstheme="minorHAnsi"/>
        </w:rPr>
        <w:t>, Journal of Brand Management, Vol 17, no. 2, p146-158</w:t>
      </w:r>
    </w:p>
    <w:p w14:paraId="078FE7AC" w14:textId="77777777" w:rsidR="00FE6814" w:rsidRPr="00AB5085" w:rsidRDefault="00FE6814" w:rsidP="00FE6814">
      <w:pPr>
        <w:rPr>
          <w:rFonts w:ascii="Century Gothic" w:hAnsi="Century Gothic" w:cstheme="minorHAnsi"/>
        </w:rPr>
      </w:pPr>
    </w:p>
    <w:p w14:paraId="36B765EF" w14:textId="77777777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Jackson, T, Shaw, D, 2009, </w:t>
      </w:r>
      <w:r w:rsidRPr="00AB5085">
        <w:rPr>
          <w:rFonts w:ascii="Century Gothic" w:hAnsi="Century Gothic" w:cstheme="minorHAnsi"/>
          <w:i/>
        </w:rPr>
        <w:t>Fashion Marketing</w:t>
      </w:r>
      <w:r w:rsidRPr="00AB5085">
        <w:rPr>
          <w:rFonts w:ascii="Century Gothic" w:hAnsi="Century Gothic" w:cstheme="minorHAnsi"/>
        </w:rPr>
        <w:t>, Palgrave Macmillan, United Kingdom</w:t>
      </w:r>
    </w:p>
    <w:p w14:paraId="34CE615C" w14:textId="77777777" w:rsidR="00FE6814" w:rsidRPr="00AB5085" w:rsidRDefault="00FE6814" w:rsidP="00FE6814">
      <w:pPr>
        <w:rPr>
          <w:rFonts w:ascii="Century Gothic" w:hAnsi="Century Gothic" w:cstheme="minorHAnsi"/>
          <w:color w:val="0338FF"/>
        </w:rPr>
      </w:pPr>
    </w:p>
    <w:p w14:paraId="6C79D099" w14:textId="77777777" w:rsidR="00FE6814" w:rsidRPr="00AB5085" w:rsidRDefault="00FE6814" w:rsidP="00FE6814">
      <w:pPr>
        <w:shd w:val="clear" w:color="auto" w:fill="FFFFFF"/>
        <w:spacing w:after="150" w:line="315" w:lineRule="atLeast"/>
        <w:rPr>
          <w:rFonts w:ascii="Century Gothic" w:hAnsi="Century Gothic" w:cstheme="minorHAnsi"/>
        </w:rPr>
      </w:pPr>
      <w:proofErr w:type="gramStart"/>
      <w:r w:rsidRPr="00AB5085">
        <w:rPr>
          <w:rFonts w:ascii="Century Gothic" w:hAnsi="Century Gothic" w:cstheme="minorHAnsi"/>
        </w:rPr>
        <w:t>google.com</w:t>
      </w:r>
      <w:proofErr w:type="gramEnd"/>
      <w:r w:rsidRPr="00AB5085">
        <w:rPr>
          <w:rFonts w:ascii="Century Gothic" w:hAnsi="Century Gothic" w:cstheme="minorHAnsi"/>
        </w:rPr>
        <w:t>,(2018),</w:t>
      </w:r>
      <w:r w:rsidRPr="00AB5085">
        <w:rPr>
          <w:rFonts w:ascii="Century Gothic" w:hAnsi="Century Gothic" w:cstheme="minorHAnsi"/>
          <w:i/>
        </w:rPr>
        <w:t>Year in Search 2018</w:t>
      </w:r>
      <w:r w:rsidRPr="00AB5085">
        <w:rPr>
          <w:rFonts w:ascii="Century Gothic" w:hAnsi="Century Gothic" w:cstheme="minorHAnsi"/>
        </w:rPr>
        <w:t xml:space="preserve">,[online] Available at: </w:t>
      </w:r>
      <w:hyperlink r:id="rId39" w:history="1">
        <w:r w:rsidRPr="00AB5085">
          <w:rPr>
            <w:rFonts w:ascii="Century Gothic" w:hAnsi="Century Gothic" w:cstheme="minorHAnsi"/>
            <w:color w:val="0338FF"/>
          </w:rPr>
          <w:t>https://trends.google.com/trends/yis/2018/US/</w:t>
        </w:r>
      </w:hyperlink>
      <w:r w:rsidRPr="00AB5085">
        <w:rPr>
          <w:rFonts w:ascii="Century Gothic" w:hAnsi="Century Gothic" w:cstheme="minorHAnsi"/>
        </w:rPr>
        <w:t xml:space="preserve">, accessed 5 February 2019 </w:t>
      </w:r>
    </w:p>
    <w:p w14:paraId="1844770B" w14:textId="77777777" w:rsidR="00FE6814" w:rsidRPr="00AB5085" w:rsidRDefault="00FE6814" w:rsidP="00FE6814">
      <w:pPr>
        <w:shd w:val="clear" w:color="auto" w:fill="FFFFFF"/>
        <w:spacing w:after="150" w:line="315" w:lineRule="atLeast"/>
        <w:rPr>
          <w:rFonts w:ascii="Century Gothic" w:hAnsi="Century Gothic" w:cstheme="minorHAnsi"/>
        </w:rPr>
      </w:pPr>
      <w:proofErr w:type="gramStart"/>
      <w:r w:rsidRPr="00AB5085">
        <w:rPr>
          <w:rFonts w:ascii="Century Gothic" w:hAnsi="Century Gothic" w:cstheme="minorHAnsi"/>
        </w:rPr>
        <w:t>vogue.it</w:t>
      </w:r>
      <w:proofErr w:type="gramEnd"/>
      <w:r w:rsidRPr="00AB5085">
        <w:rPr>
          <w:rFonts w:ascii="Century Gothic" w:hAnsi="Century Gothic" w:cstheme="minorHAnsi"/>
        </w:rPr>
        <w:t xml:space="preserve">, (2010) </w:t>
      </w:r>
      <w:r w:rsidRPr="00AB5085">
        <w:rPr>
          <w:rFonts w:ascii="Century Gothic" w:hAnsi="Century Gothic" w:cstheme="minorHAnsi"/>
          <w:i/>
        </w:rPr>
        <w:t>Portman is New Dior Ambassador</w:t>
      </w:r>
      <w:r w:rsidRPr="00AB5085">
        <w:rPr>
          <w:rFonts w:ascii="Century Gothic" w:hAnsi="Century Gothic" w:cstheme="minorHAnsi"/>
        </w:rPr>
        <w:t xml:space="preserve">,[online] Available at: </w:t>
      </w:r>
      <w:hyperlink r:id="rId40" w:history="1">
        <w:r w:rsidRPr="00AB5085">
          <w:rPr>
            <w:rFonts w:ascii="Century Gothic" w:hAnsi="Century Gothic" w:cstheme="minorHAnsi"/>
            <w:color w:val="0338FF"/>
          </w:rPr>
          <w:t>https://www.vogue.it/en/beauty/beauty-news/2010/06/natalie-portman-is-new-christian-dior-ambassador?refresh_ce</w:t>
        </w:r>
      </w:hyperlink>
      <w:r w:rsidRPr="00AB5085">
        <w:rPr>
          <w:rFonts w:ascii="Century Gothic" w:hAnsi="Century Gothic" w:cstheme="minorHAnsi"/>
          <w:color w:val="0338FF"/>
        </w:rPr>
        <w:t>=</w:t>
      </w:r>
      <w:r w:rsidRPr="00AB5085">
        <w:rPr>
          <w:rFonts w:ascii="Century Gothic" w:hAnsi="Century Gothic" w:cstheme="minorHAnsi"/>
        </w:rPr>
        <w:t>, accessed 5 February 2019</w:t>
      </w:r>
    </w:p>
    <w:p w14:paraId="1597A569" w14:textId="77777777" w:rsidR="00FE6814" w:rsidRPr="00AB5085" w:rsidRDefault="00FE6814" w:rsidP="00FE6814">
      <w:pPr>
        <w:pStyle w:val="NoSpacing"/>
        <w:rPr>
          <w:rFonts w:ascii="Century Gothic" w:hAnsi="Century Gothic" w:cstheme="minorHAnsi"/>
        </w:rPr>
      </w:pPr>
      <w:proofErr w:type="gramStart"/>
      <w:r w:rsidRPr="00AB5085">
        <w:rPr>
          <w:rFonts w:ascii="Century Gothic" w:hAnsi="Century Gothic" w:cstheme="minorHAnsi"/>
        </w:rPr>
        <w:t>thecut.com</w:t>
      </w:r>
      <w:proofErr w:type="gramEnd"/>
      <w:r w:rsidRPr="00AB5085">
        <w:rPr>
          <w:rFonts w:ascii="Century Gothic" w:hAnsi="Century Gothic" w:cstheme="minorHAnsi"/>
        </w:rPr>
        <w:t xml:space="preserve">, (2017), </w:t>
      </w:r>
      <w:r w:rsidRPr="00AB5085">
        <w:rPr>
          <w:rFonts w:ascii="Century Gothic" w:hAnsi="Century Gothic" w:cstheme="minorHAnsi"/>
          <w:i/>
        </w:rPr>
        <w:t>Everything I Learned From Dressing Like a Kardashian for a Week</w:t>
      </w:r>
      <w:r w:rsidRPr="00AB5085">
        <w:rPr>
          <w:rFonts w:ascii="Century Gothic" w:hAnsi="Century Gothic" w:cstheme="minorHAnsi"/>
        </w:rPr>
        <w:t xml:space="preserve">, [online] Available </w:t>
      </w:r>
      <w:r w:rsidRPr="00AB5085">
        <w:rPr>
          <w:rFonts w:ascii="Century Gothic" w:hAnsi="Century Gothic" w:cstheme="minorHAnsi"/>
          <w:color w:val="0338FF"/>
        </w:rPr>
        <w:t>at:https://www.thecut.com/2017/11/i-wore-</w:t>
      </w:r>
      <w:r w:rsidRPr="00AB5085">
        <w:rPr>
          <w:rFonts w:ascii="Century Gothic" w:hAnsi="Century Gothic" w:cstheme="minorHAnsi"/>
          <w:color w:val="0338FF"/>
        </w:rPr>
        <w:lastRenderedPageBreak/>
        <w:t>fashion-nova-for-a-week-and-this-is-what-i-found.html</w:t>
      </w:r>
      <w:r w:rsidRPr="00AB5085">
        <w:rPr>
          <w:rFonts w:ascii="Century Gothic" w:hAnsi="Century Gothic" w:cstheme="minorHAnsi"/>
        </w:rPr>
        <w:t>, accessed 5 February 2019</w:t>
      </w:r>
    </w:p>
    <w:p w14:paraId="5EC84FB8" w14:textId="77777777" w:rsidR="00FE6814" w:rsidRPr="00AB5085" w:rsidRDefault="00FE6814" w:rsidP="00FE6814">
      <w:pPr>
        <w:rPr>
          <w:rFonts w:ascii="Century Gothic" w:hAnsi="Century Gothic" w:cstheme="minorHAnsi"/>
          <w:b/>
        </w:rPr>
      </w:pPr>
    </w:p>
    <w:p w14:paraId="2ABDCB2C" w14:textId="282FC84F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  <w:noProof/>
          <w:lang w:val="en-US"/>
        </w:rPr>
        <w:drawing>
          <wp:inline distT="0" distB="0" distL="0" distR="0" wp14:anchorId="51E18676" wp14:editId="72725B91">
            <wp:extent cx="518189" cy="34544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18698901_luksuz-beauty-moda-fashion-dior-9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15" cy="34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085">
        <w:rPr>
          <w:rFonts w:ascii="Century Gothic" w:hAnsi="Century Gothic" w:cstheme="minorHAnsi"/>
        </w:rPr>
        <w:t xml:space="preserve"> </w:t>
      </w:r>
      <w:hyperlink r:id="rId42" w:history="1">
        <w:r w:rsidRPr="00AB5085">
          <w:rPr>
            <w:rStyle w:val="Hyperlink"/>
            <w:rFonts w:ascii="Century Gothic" w:hAnsi="Century Gothic" w:cstheme="minorHAnsi"/>
          </w:rPr>
          <w:t>https://www.fashiongonerogue.com/natalie-portman-diorskin-forever-campaign/</w:t>
        </w:r>
      </w:hyperlink>
      <w:r w:rsidRPr="00AB5085">
        <w:rPr>
          <w:rFonts w:ascii="Century Gothic" w:hAnsi="Century Gothic" w:cstheme="minorHAnsi"/>
        </w:rPr>
        <w:t xml:space="preserve"> </w:t>
      </w:r>
    </w:p>
    <w:p w14:paraId="4E283252" w14:textId="77777777" w:rsidR="00FE6814" w:rsidRPr="00AB5085" w:rsidRDefault="00FE6814" w:rsidP="00FE6814">
      <w:pPr>
        <w:rPr>
          <w:rFonts w:ascii="Century Gothic" w:hAnsi="Century Gothic" w:cstheme="minorHAnsi"/>
        </w:rPr>
      </w:pPr>
    </w:p>
    <w:p w14:paraId="771F5DBC" w14:textId="77777777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4245042" wp14:editId="26378894">
            <wp:simplePos x="0" y="0"/>
            <wp:positionH relativeFrom="column">
              <wp:posOffset>0</wp:posOffset>
            </wp:positionH>
            <wp:positionV relativeFrom="paragraph">
              <wp:posOffset>118110</wp:posOffset>
            </wp:positionV>
            <wp:extent cx="589280" cy="266504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2-05 at 12.30.37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37" r="1996" b="3555"/>
                    <a:stretch/>
                  </pic:blipFill>
                  <pic:spPr bwMode="auto">
                    <a:xfrm>
                      <a:off x="0" y="0"/>
                      <a:ext cx="596553" cy="269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BEF5C" w14:textId="77777777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 </w:t>
      </w:r>
    </w:p>
    <w:p w14:paraId="26FA4BDA" w14:textId="5F6C2D04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                 </w:t>
      </w:r>
      <w:hyperlink r:id="rId44" w:history="1">
        <w:r w:rsidRPr="00AB5085">
          <w:rPr>
            <w:rStyle w:val="Hyperlink"/>
            <w:rFonts w:ascii="Century Gothic" w:hAnsi="Century Gothic" w:cstheme="minorHAnsi"/>
          </w:rPr>
          <w:t>https://www.youtube.com/channel/UCI7S4hsaSZHKWS_5aKR2GEg</w:t>
        </w:r>
      </w:hyperlink>
      <w:r w:rsidRPr="00AB5085">
        <w:rPr>
          <w:rFonts w:ascii="Century Gothic" w:hAnsi="Century Gothic" w:cstheme="minorHAnsi"/>
        </w:rPr>
        <w:t xml:space="preserve"> </w:t>
      </w:r>
    </w:p>
    <w:p w14:paraId="6B3CC335" w14:textId="77777777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52A23600" wp14:editId="62849368">
            <wp:simplePos x="0" y="0"/>
            <wp:positionH relativeFrom="column">
              <wp:posOffset>0</wp:posOffset>
            </wp:positionH>
            <wp:positionV relativeFrom="paragraph">
              <wp:posOffset>108585</wp:posOffset>
            </wp:positionV>
            <wp:extent cx="518160" cy="761889"/>
            <wp:effectExtent l="0" t="0" r="254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13" cy="775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9C05E" w14:textId="77777777" w:rsidR="00FE6814" w:rsidRPr="00AB5085" w:rsidRDefault="00FE6814" w:rsidP="00FE6814">
      <w:pPr>
        <w:rPr>
          <w:rFonts w:ascii="Century Gothic" w:hAnsi="Century Gothic" w:cstheme="minorHAnsi"/>
        </w:rPr>
      </w:pPr>
    </w:p>
    <w:p w14:paraId="17F59038" w14:textId="77777777" w:rsidR="00FE6814" w:rsidRPr="00AB5085" w:rsidRDefault="00FE6814" w:rsidP="00FE6814">
      <w:pPr>
        <w:rPr>
          <w:rFonts w:ascii="Century Gothic" w:hAnsi="Century Gothic" w:cstheme="minorHAnsi"/>
        </w:rPr>
      </w:pPr>
    </w:p>
    <w:p w14:paraId="7830B1D1" w14:textId="77777777" w:rsidR="00FE6814" w:rsidRPr="00AB5085" w:rsidRDefault="00FE6814" w:rsidP="00FE6814">
      <w:pPr>
        <w:rPr>
          <w:rFonts w:ascii="Century Gothic" w:hAnsi="Century Gothic" w:cstheme="minorHAnsi"/>
        </w:rPr>
      </w:pPr>
    </w:p>
    <w:p w14:paraId="32997D92" w14:textId="43020C85" w:rsidR="00FE6814" w:rsidRPr="00AB5085" w:rsidRDefault="00FE6814" w:rsidP="00FE681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                 </w:t>
      </w:r>
      <w:hyperlink r:id="rId46" w:history="1">
        <w:r w:rsidRPr="00AB5085">
          <w:rPr>
            <w:rStyle w:val="Hyperlink"/>
            <w:rFonts w:ascii="Century Gothic" w:hAnsi="Century Gothic" w:cstheme="minorHAnsi"/>
          </w:rPr>
          <w:t>https://www.instagram.com/diormakeup/?hl=en</w:t>
        </w:r>
      </w:hyperlink>
      <w:r w:rsidRPr="00AB5085">
        <w:rPr>
          <w:rFonts w:ascii="Century Gothic" w:hAnsi="Century Gothic" w:cstheme="minorHAnsi"/>
        </w:rPr>
        <w:t xml:space="preserve"> </w:t>
      </w:r>
    </w:p>
    <w:p w14:paraId="40A72F9F" w14:textId="77777777" w:rsidR="00DF5F64" w:rsidRPr="00AB5085" w:rsidRDefault="00DF5F64" w:rsidP="00FE6814">
      <w:pPr>
        <w:rPr>
          <w:rFonts w:ascii="Century Gothic" w:hAnsi="Century Gothic" w:cstheme="minorHAnsi"/>
        </w:rPr>
      </w:pPr>
    </w:p>
    <w:p w14:paraId="6AA4DDE5" w14:textId="43A44CAC" w:rsidR="00FE6814" w:rsidRPr="00AB5085" w:rsidRDefault="00FE6814" w:rsidP="00FE6814">
      <w:pPr>
        <w:rPr>
          <w:rFonts w:ascii="Century Gothic" w:hAnsi="Century Gothic" w:cstheme="minorHAnsi"/>
        </w:rPr>
      </w:pPr>
    </w:p>
    <w:p w14:paraId="111E2852" w14:textId="68DAB06A" w:rsidR="00DF5F64" w:rsidRPr="00AB5085" w:rsidRDefault="00DF5F64" w:rsidP="00FE6814">
      <w:pPr>
        <w:rPr>
          <w:rFonts w:ascii="Century Gothic" w:hAnsi="Century Gothic" w:cstheme="minorHAnsi"/>
          <w:b/>
        </w:rPr>
      </w:pPr>
      <w:r w:rsidRPr="00AB5085">
        <w:rPr>
          <w:rFonts w:ascii="Century Gothic" w:hAnsi="Century Gothic" w:cstheme="minorHAnsi"/>
          <w:b/>
        </w:rPr>
        <w:t>Strategic Marketing</w:t>
      </w:r>
    </w:p>
    <w:p w14:paraId="3E53886F" w14:textId="419B022E" w:rsidR="00DF5F64" w:rsidRPr="00AB5085" w:rsidRDefault="00DF5F64" w:rsidP="00DF5F64">
      <w:pPr>
        <w:rPr>
          <w:rFonts w:ascii="Century Gothic" w:hAnsi="Century Gothic" w:cstheme="minorHAnsi"/>
          <w:i/>
        </w:rPr>
      </w:pPr>
      <w:r w:rsidRPr="00AB5085">
        <w:rPr>
          <w:rFonts w:ascii="Century Gothic" w:hAnsi="Century Gothic" w:cstheme="minorHAnsi"/>
        </w:rPr>
        <w:t xml:space="preserve">Insivia.com, </w:t>
      </w:r>
      <w:r w:rsidRPr="00AB5085">
        <w:rPr>
          <w:rFonts w:ascii="Century Gothic" w:hAnsi="Century Gothic" w:cstheme="minorHAnsi"/>
          <w:i/>
        </w:rPr>
        <w:t>What’s the Difference Between Marketing and Strategic Marketing</w:t>
      </w:r>
      <w:proofErr w:type="gramStart"/>
      <w:r w:rsidRPr="00AB5085">
        <w:rPr>
          <w:rFonts w:ascii="Century Gothic" w:hAnsi="Century Gothic" w:cstheme="minorHAnsi"/>
          <w:i/>
        </w:rPr>
        <w:t>?,</w:t>
      </w:r>
      <w:proofErr w:type="gramEnd"/>
      <w:r w:rsidRPr="00AB5085">
        <w:rPr>
          <w:rFonts w:ascii="Century Gothic" w:hAnsi="Century Gothic" w:cstheme="minorHAnsi"/>
        </w:rPr>
        <w:t xml:space="preserve"> </w:t>
      </w:r>
      <w:proofErr w:type="spellStart"/>
      <w:r w:rsidRPr="00AB5085">
        <w:rPr>
          <w:rFonts w:ascii="Century Gothic" w:hAnsi="Century Gothic" w:cstheme="minorHAnsi"/>
        </w:rPr>
        <w:t>Insivia</w:t>
      </w:r>
      <w:proofErr w:type="spellEnd"/>
      <w:r w:rsidRPr="00AB5085">
        <w:rPr>
          <w:rFonts w:ascii="Century Gothic" w:hAnsi="Century Gothic" w:cstheme="minorHAnsi"/>
        </w:rPr>
        <w:t xml:space="preserve">, Available at [https://www.insivia.com/whats-the-difference-between-marketing-and-strategic-marketing/], Accessed on 29 January 2019 </w:t>
      </w:r>
      <w:r w:rsidRPr="00AB5085">
        <w:rPr>
          <w:rFonts w:ascii="Century Gothic" w:hAnsi="Century Gothic" w:cstheme="minorHAnsi"/>
          <w:i/>
        </w:rPr>
        <w:t xml:space="preserve"> </w:t>
      </w:r>
    </w:p>
    <w:p w14:paraId="72AF734D" w14:textId="77777777" w:rsidR="00DF5F64" w:rsidRPr="00AB5085" w:rsidRDefault="00DF5F64" w:rsidP="00DF5F64">
      <w:pPr>
        <w:rPr>
          <w:rFonts w:ascii="Century Gothic" w:hAnsi="Century Gothic" w:cstheme="minorHAnsi"/>
          <w:i/>
        </w:rPr>
      </w:pPr>
    </w:p>
    <w:p w14:paraId="25A5E66A" w14:textId="4FE753F2" w:rsidR="00DF5F64" w:rsidRPr="00AB5085" w:rsidRDefault="00DF5F64" w:rsidP="00DF5F6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Jackson, T, Shaw, D, 2009, </w:t>
      </w:r>
      <w:r w:rsidRPr="00AB5085">
        <w:rPr>
          <w:rFonts w:ascii="Century Gothic" w:hAnsi="Century Gothic" w:cstheme="minorHAnsi"/>
          <w:i/>
        </w:rPr>
        <w:t>Fashion Marketing</w:t>
      </w:r>
      <w:r w:rsidRPr="00AB5085">
        <w:rPr>
          <w:rFonts w:ascii="Century Gothic" w:hAnsi="Century Gothic" w:cstheme="minorHAnsi"/>
        </w:rPr>
        <w:t>, Palgrave Macmillan, United Kingdom p.290, 291</w:t>
      </w:r>
    </w:p>
    <w:p w14:paraId="788C583B" w14:textId="77777777" w:rsidR="00DF5F64" w:rsidRPr="00AB5085" w:rsidRDefault="00DF5F64" w:rsidP="00DF5F64">
      <w:pPr>
        <w:rPr>
          <w:rFonts w:ascii="Century Gothic" w:hAnsi="Century Gothic" w:cstheme="minorHAnsi"/>
        </w:rPr>
      </w:pPr>
    </w:p>
    <w:p w14:paraId="68852D0C" w14:textId="77777777" w:rsidR="00DF5F64" w:rsidRDefault="00DF5F64" w:rsidP="00DF5F6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>Limcollege.edu</w:t>
      </w:r>
      <w:r w:rsidRPr="00AB5085">
        <w:rPr>
          <w:rFonts w:ascii="Century Gothic" w:hAnsi="Century Gothic" w:cstheme="minorHAnsi"/>
          <w:i/>
        </w:rPr>
        <w:t>, Fashion Marketing vs Fashion Merchandising</w:t>
      </w:r>
      <w:r w:rsidRPr="00AB5085">
        <w:rPr>
          <w:rFonts w:ascii="Century Gothic" w:hAnsi="Century Gothic" w:cstheme="minorHAnsi"/>
        </w:rPr>
        <w:t>, LIM College, Available at [https://www.limcollege.edu/academics/fashion-marketing-vs-fashion-merchandising], Accessed 29 January 2019</w:t>
      </w:r>
    </w:p>
    <w:p w14:paraId="35636144" w14:textId="77777777" w:rsidR="00AB5085" w:rsidRPr="00AB5085" w:rsidRDefault="00AB5085" w:rsidP="00DF5F64">
      <w:pPr>
        <w:rPr>
          <w:rFonts w:ascii="Century Gothic" w:hAnsi="Century Gothic" w:cstheme="minorHAnsi"/>
        </w:rPr>
      </w:pPr>
    </w:p>
    <w:p w14:paraId="581E1C92" w14:textId="3B21D029" w:rsidR="00DF5F64" w:rsidRPr="00AB5085" w:rsidRDefault="00DF5F64" w:rsidP="00DF5F64">
      <w:pPr>
        <w:rPr>
          <w:rFonts w:ascii="Century Gothic" w:hAnsi="Century Gothic" w:cstheme="minorHAnsi"/>
          <w:color w:val="111111"/>
          <w:kern w:val="36"/>
        </w:rPr>
      </w:pPr>
      <w:r w:rsidRPr="00AB5085">
        <w:rPr>
          <w:rFonts w:ascii="Century Gothic" w:hAnsi="Century Gothic" w:cstheme="minorHAnsi"/>
        </w:rPr>
        <w:t xml:space="preserve">Investopedia.com, 2015, </w:t>
      </w:r>
      <w:r w:rsidRPr="00AB5085">
        <w:rPr>
          <w:rFonts w:ascii="Century Gothic" w:hAnsi="Century Gothic" w:cstheme="minorHAnsi"/>
          <w:i/>
          <w:color w:val="111111"/>
          <w:kern w:val="36"/>
        </w:rPr>
        <w:t>The Success of Patagonia's Marketing Strategy</w:t>
      </w:r>
      <w:r w:rsidRPr="00AB5085">
        <w:rPr>
          <w:rFonts w:ascii="Century Gothic" w:hAnsi="Century Gothic" w:cstheme="minorHAnsi"/>
          <w:color w:val="111111"/>
          <w:kern w:val="36"/>
        </w:rPr>
        <w:t xml:space="preserve">, </w:t>
      </w:r>
      <w:proofErr w:type="spellStart"/>
      <w:r w:rsidRPr="00AB5085">
        <w:rPr>
          <w:rFonts w:ascii="Century Gothic" w:hAnsi="Century Gothic" w:cstheme="minorHAnsi"/>
          <w:color w:val="111111"/>
          <w:kern w:val="36"/>
        </w:rPr>
        <w:t>Thangavelu</w:t>
      </w:r>
      <w:proofErr w:type="spellEnd"/>
      <w:r w:rsidRPr="00AB5085">
        <w:rPr>
          <w:rFonts w:ascii="Century Gothic" w:hAnsi="Century Gothic" w:cstheme="minorHAnsi"/>
          <w:color w:val="111111"/>
          <w:kern w:val="36"/>
        </w:rPr>
        <w:t>, Available at [</w:t>
      </w:r>
      <w:hyperlink r:id="rId47" w:history="1">
        <w:r w:rsidRPr="00AB5085">
          <w:rPr>
            <w:rFonts w:ascii="Century Gothic" w:hAnsi="Century Gothic" w:cstheme="minorHAnsi"/>
          </w:rPr>
          <w:t>https://www.investopedia.com/articles/personal-finance/070715/success-patagonias-marketing-strategy.asp</w:t>
        </w:r>
      </w:hyperlink>
      <w:r w:rsidRPr="00AB5085">
        <w:rPr>
          <w:rFonts w:ascii="Century Gothic" w:hAnsi="Century Gothic" w:cstheme="minorHAnsi"/>
          <w:color w:val="111111"/>
          <w:kern w:val="36"/>
        </w:rPr>
        <w:t>], Accessed 29 January 2019</w:t>
      </w:r>
    </w:p>
    <w:p w14:paraId="1B3B9122" w14:textId="77777777" w:rsidR="00DF5F64" w:rsidRPr="00AB5085" w:rsidRDefault="00DF5F64" w:rsidP="00DF5F64">
      <w:pPr>
        <w:rPr>
          <w:rFonts w:ascii="Century Gothic" w:hAnsi="Century Gothic" w:cstheme="minorHAnsi"/>
        </w:rPr>
      </w:pPr>
    </w:p>
    <w:p w14:paraId="163AE682" w14:textId="77777777" w:rsidR="00DF5F64" w:rsidRPr="00AB5085" w:rsidRDefault="00DF5F64" w:rsidP="00DF5F64">
      <w:pPr>
        <w:pStyle w:val="Heading1"/>
        <w:shd w:val="clear" w:color="auto" w:fill="FFFFFF"/>
        <w:spacing w:before="0" w:beforeAutospacing="0" w:after="0" w:afterAutospacing="0" w:line="276" w:lineRule="atLeast"/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</w:pPr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t>Fool.com, 2018</w:t>
      </w:r>
      <w:r w:rsidRPr="00AB5085">
        <w:rPr>
          <w:rFonts w:ascii="Century Gothic" w:eastAsiaTheme="minorHAnsi" w:hAnsi="Century Gothic" w:cstheme="minorHAnsi"/>
          <w:b w:val="0"/>
          <w:bCs w:val="0"/>
          <w:i/>
          <w:kern w:val="0"/>
          <w:sz w:val="24"/>
          <w:szCs w:val="24"/>
          <w:lang w:eastAsia="en-US"/>
        </w:rPr>
        <w:t>, The Streaming Services With the Most Subscribers -- and How They Got Here</w:t>
      </w:r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t>, Lovely, Available at [https://www.fool.com/investing/2018/11/09/the-streaming-services-with-the-most-subscribers-a.aspx], Accessed 19 February 2019</w:t>
      </w:r>
    </w:p>
    <w:p w14:paraId="6CA9B80E" w14:textId="77777777" w:rsidR="00DF5F64" w:rsidRPr="00AB5085" w:rsidRDefault="00DF5F64" w:rsidP="00DF5F64">
      <w:pPr>
        <w:pStyle w:val="Heading1"/>
        <w:shd w:val="clear" w:color="auto" w:fill="FFFFFF"/>
        <w:spacing w:before="0" w:beforeAutospacing="0" w:after="0" w:afterAutospacing="0" w:line="276" w:lineRule="atLeast"/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</w:pPr>
    </w:p>
    <w:p w14:paraId="4606DF15" w14:textId="77777777" w:rsidR="00DF5F64" w:rsidRPr="00AB5085" w:rsidRDefault="00DF5F64" w:rsidP="00DF5F6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Entrepreneur.com, 2018, </w:t>
      </w:r>
      <w:r w:rsidRPr="00AB5085">
        <w:rPr>
          <w:rFonts w:ascii="Century Gothic" w:hAnsi="Century Gothic" w:cstheme="minorHAnsi"/>
          <w:i/>
        </w:rPr>
        <w:t xml:space="preserve">Netflix Shows Are Entertaining Enough, </w:t>
      </w:r>
      <w:proofErr w:type="gramStart"/>
      <w:r w:rsidRPr="00AB5085">
        <w:rPr>
          <w:rFonts w:ascii="Century Gothic" w:hAnsi="Century Gothic" w:cstheme="minorHAnsi"/>
          <w:i/>
        </w:rPr>
        <w:t>But</w:t>
      </w:r>
      <w:proofErr w:type="gramEnd"/>
      <w:r w:rsidRPr="00AB5085">
        <w:rPr>
          <w:rFonts w:ascii="Century Gothic" w:hAnsi="Century Gothic" w:cstheme="minorHAnsi"/>
          <w:i/>
        </w:rPr>
        <w:t xml:space="preserve"> It's the Digital Marketing That's Masterful</w:t>
      </w:r>
      <w:r w:rsidRPr="00AB5085">
        <w:rPr>
          <w:rFonts w:ascii="Century Gothic" w:hAnsi="Century Gothic" w:cstheme="minorHAnsi"/>
        </w:rPr>
        <w:t xml:space="preserve">, </w:t>
      </w:r>
      <w:proofErr w:type="spellStart"/>
      <w:r w:rsidRPr="00AB5085">
        <w:rPr>
          <w:rFonts w:ascii="Century Gothic" w:hAnsi="Century Gothic" w:cstheme="minorHAnsi"/>
        </w:rPr>
        <w:t>Boitnott</w:t>
      </w:r>
      <w:proofErr w:type="spellEnd"/>
      <w:r w:rsidRPr="00AB5085">
        <w:rPr>
          <w:rFonts w:ascii="Century Gothic" w:hAnsi="Century Gothic" w:cstheme="minorHAnsi"/>
        </w:rPr>
        <w:t>, Available at [https://www.entrepreneur.com/article/308822], Accessed 19 February 2019</w:t>
      </w:r>
    </w:p>
    <w:p w14:paraId="10A8F4FC" w14:textId="77777777" w:rsidR="00DF5F64" w:rsidRPr="00AB5085" w:rsidRDefault="00DF5F64" w:rsidP="00DF5F64">
      <w:pPr>
        <w:pStyle w:val="Heading1"/>
        <w:shd w:val="clear" w:color="auto" w:fill="FFFFFF"/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</w:pPr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t xml:space="preserve">Adweek.com, 2017, </w:t>
      </w:r>
      <w:r w:rsidRPr="00AB5085">
        <w:rPr>
          <w:rFonts w:ascii="Century Gothic" w:eastAsiaTheme="minorHAnsi" w:hAnsi="Century Gothic" w:cstheme="minorHAnsi"/>
          <w:b w:val="0"/>
          <w:bCs w:val="0"/>
          <w:i/>
          <w:kern w:val="0"/>
          <w:sz w:val="24"/>
          <w:szCs w:val="24"/>
          <w:lang w:eastAsia="en-US"/>
        </w:rPr>
        <w:t>Netflix’s Immersive Stranger Things Snapchat Lens Transports You to Joyce Byers’ Eerie Living Room</w:t>
      </w:r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t>, Johnson, Available at [https://www.adweek.com/digital/netflixs-immersive-stranger-things-</w:t>
      </w:r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lastRenderedPageBreak/>
        <w:t>snapchat-lens-transports-you-to-joyce-byers-eerie-living-room/], Accessed 28 February 2019</w:t>
      </w:r>
    </w:p>
    <w:p w14:paraId="3CCB1E8B" w14:textId="77777777" w:rsidR="00DF5F64" w:rsidRPr="00AB5085" w:rsidRDefault="00DF5F64" w:rsidP="00DF5F64">
      <w:pPr>
        <w:pStyle w:val="Heading1"/>
        <w:shd w:val="clear" w:color="auto" w:fill="FFFFFF"/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</w:pPr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t xml:space="preserve">Theverge.com, 2017, </w:t>
      </w:r>
      <w:r w:rsidRPr="00AB5085">
        <w:rPr>
          <w:rFonts w:ascii="Century Gothic" w:eastAsiaTheme="minorHAnsi" w:hAnsi="Century Gothic" w:cstheme="minorHAnsi"/>
          <w:b w:val="0"/>
          <w:bCs w:val="0"/>
          <w:i/>
          <w:kern w:val="0"/>
          <w:sz w:val="24"/>
          <w:szCs w:val="24"/>
          <w:lang w:eastAsia="en-US"/>
        </w:rPr>
        <w:t>Ikea Place is an AR app that lets you put furniture on the street</w:t>
      </w:r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t xml:space="preserve">, Lee, Available at [https://www.theverge.com/2017/9/20/16339006/apple-ios-11-arkit-ikea-place-ar-app], Accessed 28 February 2019 </w:t>
      </w:r>
    </w:p>
    <w:p w14:paraId="575FA0C6" w14:textId="77777777" w:rsidR="00DF5F64" w:rsidRPr="00AB5085" w:rsidRDefault="00DF5F64" w:rsidP="00DF5F64">
      <w:pPr>
        <w:pStyle w:val="Heading1"/>
        <w:shd w:val="clear" w:color="auto" w:fill="FFFFFF"/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</w:pPr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t xml:space="preserve">Optinmonster.com, 2019, </w:t>
      </w:r>
      <w:r w:rsidRPr="00AB5085">
        <w:rPr>
          <w:rFonts w:ascii="Century Gothic" w:eastAsiaTheme="minorHAnsi" w:hAnsi="Century Gothic" w:cstheme="minorHAnsi"/>
          <w:b w:val="0"/>
          <w:bCs w:val="0"/>
          <w:i/>
          <w:kern w:val="0"/>
          <w:sz w:val="24"/>
          <w:szCs w:val="24"/>
          <w:lang w:eastAsia="en-US"/>
        </w:rPr>
        <w:t>7 Lessons You Can Learn From Ikeas Killer Marketing</w:t>
      </w:r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t xml:space="preserve">, Duncan, Available at: [https://optinmonster.com/lessons-you-can-learn-from-ikeas-killer-marketing/], Accessed 28 February 2019 </w:t>
      </w:r>
    </w:p>
    <w:p w14:paraId="0AA7A373" w14:textId="77777777" w:rsidR="00DF5F64" w:rsidRPr="00AB5085" w:rsidRDefault="00DF5F64" w:rsidP="00DF5F64">
      <w:pPr>
        <w:pStyle w:val="Heading1"/>
        <w:shd w:val="clear" w:color="auto" w:fill="FFFFFF"/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</w:pPr>
      <w:proofErr w:type="gramStart"/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t xml:space="preserve">Gfluence.com, 2017, </w:t>
      </w:r>
      <w:r w:rsidRPr="00AB5085">
        <w:rPr>
          <w:rFonts w:ascii="Century Gothic" w:eastAsiaTheme="minorHAnsi" w:hAnsi="Century Gothic" w:cstheme="minorHAnsi"/>
          <w:b w:val="0"/>
          <w:bCs w:val="0"/>
          <w:i/>
          <w:kern w:val="0"/>
          <w:sz w:val="24"/>
          <w:szCs w:val="24"/>
          <w:lang w:eastAsia="en-US"/>
        </w:rPr>
        <w:t>Power of Print.</w:t>
      </w:r>
      <w:proofErr w:type="gramEnd"/>
      <w:r w:rsidRPr="00AB5085">
        <w:rPr>
          <w:rFonts w:ascii="Century Gothic" w:eastAsiaTheme="minorHAnsi" w:hAnsi="Century Gothic" w:cstheme="minorHAnsi"/>
          <w:b w:val="0"/>
          <w:bCs w:val="0"/>
          <w:i/>
          <w:kern w:val="0"/>
          <w:sz w:val="24"/>
          <w:szCs w:val="24"/>
          <w:lang w:eastAsia="en-US"/>
        </w:rPr>
        <w:t xml:space="preserve"> Why catalogue is IKEA’s #1 Marketing Tool</w:t>
      </w:r>
      <w:proofErr w:type="gramStart"/>
      <w:r w:rsidRPr="00AB5085">
        <w:rPr>
          <w:rFonts w:ascii="Century Gothic" w:eastAsiaTheme="minorHAnsi" w:hAnsi="Century Gothic" w:cstheme="minorHAnsi"/>
          <w:b w:val="0"/>
          <w:bCs w:val="0"/>
          <w:i/>
          <w:kern w:val="0"/>
          <w:sz w:val="24"/>
          <w:szCs w:val="24"/>
          <w:lang w:eastAsia="en-US"/>
        </w:rPr>
        <w:t>?,</w:t>
      </w:r>
      <w:proofErr w:type="gramEnd"/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t xml:space="preserve"> </w:t>
      </w:r>
      <w:proofErr w:type="spellStart"/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t>Kornienko</w:t>
      </w:r>
      <w:proofErr w:type="spellEnd"/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t xml:space="preserve">, Available at: [https://gfluence.com/power-print-ikeas-catalogue-1-marketing-tool/], Accessed 28 February 2019 </w:t>
      </w:r>
    </w:p>
    <w:p w14:paraId="5C362C3F" w14:textId="77777777" w:rsidR="00DF5F64" w:rsidRPr="00AB5085" w:rsidRDefault="00DF5F64" w:rsidP="00DF5F64">
      <w:pPr>
        <w:pStyle w:val="Heading1"/>
        <w:shd w:val="clear" w:color="auto" w:fill="FFFFFF"/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</w:pPr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t xml:space="preserve">Businessinsider.com, 2017, </w:t>
      </w:r>
      <w:r w:rsidRPr="00AB5085">
        <w:rPr>
          <w:rFonts w:ascii="Century Gothic" w:eastAsiaTheme="minorHAnsi" w:hAnsi="Century Gothic" w:cstheme="minorHAnsi"/>
          <w:b w:val="0"/>
          <w:bCs w:val="0"/>
          <w:i/>
          <w:kern w:val="0"/>
          <w:sz w:val="24"/>
          <w:szCs w:val="24"/>
          <w:lang w:eastAsia="en-US"/>
        </w:rPr>
        <w:t xml:space="preserve">Ikea's </w:t>
      </w:r>
      <w:proofErr w:type="spellStart"/>
      <w:r w:rsidRPr="00AB5085">
        <w:rPr>
          <w:rFonts w:ascii="Century Gothic" w:eastAsiaTheme="minorHAnsi" w:hAnsi="Century Gothic" w:cstheme="minorHAnsi"/>
          <w:b w:val="0"/>
          <w:bCs w:val="0"/>
          <w:i/>
          <w:kern w:val="0"/>
          <w:sz w:val="24"/>
          <w:szCs w:val="24"/>
          <w:lang w:eastAsia="en-US"/>
        </w:rPr>
        <w:t>catalog</w:t>
      </w:r>
      <w:proofErr w:type="spellEnd"/>
      <w:r w:rsidRPr="00AB5085">
        <w:rPr>
          <w:rFonts w:ascii="Century Gothic" w:eastAsiaTheme="minorHAnsi" w:hAnsi="Century Gothic" w:cstheme="minorHAnsi"/>
          <w:b w:val="0"/>
          <w:bCs w:val="0"/>
          <w:i/>
          <w:kern w:val="0"/>
          <w:sz w:val="24"/>
          <w:szCs w:val="24"/>
          <w:lang w:eastAsia="en-US"/>
        </w:rPr>
        <w:t xml:space="preserve"> is as popular as the Bible and the Quran</w:t>
      </w:r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t xml:space="preserve">, Weller, </w:t>
      </w:r>
      <w:proofErr w:type="spellStart"/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t>Avaiable</w:t>
      </w:r>
      <w:proofErr w:type="spellEnd"/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t xml:space="preserve"> at [https://www.businessinsider.com/ikea-catalog-as-popular-bible-quran-2017-7</w:t>
      </w:r>
      <w:proofErr w:type="gramStart"/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t>?r</w:t>
      </w:r>
      <w:proofErr w:type="gramEnd"/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t>=US&amp;IR=T], Accessed 2 March 2019</w:t>
      </w:r>
    </w:p>
    <w:p w14:paraId="2309A6FD" w14:textId="6362FD50" w:rsidR="00DF5F64" w:rsidRPr="00AB5085" w:rsidRDefault="00DF5F64" w:rsidP="00AB5085">
      <w:pPr>
        <w:pStyle w:val="Heading1"/>
        <w:pBdr>
          <w:bottom w:val="single" w:sz="6" w:space="26" w:color="D8D8D8"/>
        </w:pBdr>
        <w:spacing w:before="300" w:beforeAutospacing="0" w:after="90" w:afterAutospacing="0"/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</w:pPr>
      <w:r w:rsidRPr="00AB5085">
        <w:rPr>
          <w:rFonts w:ascii="Century Gothic" w:eastAsiaTheme="minorHAnsi" w:hAnsi="Century Gothic" w:cstheme="minorHAnsi"/>
          <w:b w:val="0"/>
          <w:bCs w:val="0"/>
          <w:i/>
          <w:kern w:val="0"/>
          <w:sz w:val="24"/>
          <w:szCs w:val="24"/>
          <w:lang w:eastAsia="en-US"/>
        </w:rPr>
        <w:t>Lucy &amp; Yak| Re-cap 2018 - what went wrong</w:t>
      </w:r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t>, 2018, (YouTube Video), Lucy and Yak, Available at [</w:t>
      </w:r>
      <w:hyperlink r:id="rId48" w:history="1">
        <w:r w:rsidRPr="00AB5085">
          <w:rPr>
            <w:rStyle w:val="Hyperlink"/>
            <w:rFonts w:ascii="Century Gothic" w:eastAsiaTheme="minorHAnsi" w:hAnsi="Century Gothic" w:cstheme="minorHAnsi"/>
            <w:b w:val="0"/>
            <w:bCs w:val="0"/>
            <w:kern w:val="0"/>
            <w:sz w:val="24"/>
            <w:szCs w:val="24"/>
            <w:lang w:eastAsia="en-US"/>
          </w:rPr>
          <w:t>https://www.youtube.com/watch?v=E30O6dfK-OE</w:t>
        </w:r>
      </w:hyperlink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t>], Accessed 2 March 2019</w:t>
      </w:r>
    </w:p>
    <w:p w14:paraId="20B803B3" w14:textId="77777777" w:rsidR="00DF5F64" w:rsidRPr="00AB5085" w:rsidRDefault="00DF5F64" w:rsidP="00DF5F6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  <w:b/>
          <w:noProof/>
          <w:lang w:val="en-US"/>
        </w:rPr>
        <w:drawing>
          <wp:inline distT="0" distB="0" distL="0" distR="0" wp14:anchorId="02CC7EFE" wp14:editId="7A308720">
            <wp:extent cx="525917" cy="5994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028.PN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8" b="26064"/>
                    <a:stretch/>
                  </pic:blipFill>
                  <pic:spPr bwMode="auto">
                    <a:xfrm>
                      <a:off x="0" y="0"/>
                      <a:ext cx="530656" cy="604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5085">
        <w:rPr>
          <w:rFonts w:ascii="Century Gothic" w:hAnsi="Century Gothic" w:cstheme="minorHAnsi"/>
          <w:b/>
        </w:rPr>
        <w:t xml:space="preserve"> </w:t>
      </w:r>
      <w:r w:rsidRPr="00AB5085">
        <w:rPr>
          <w:rFonts w:ascii="Century Gothic" w:hAnsi="Century Gothic" w:cstheme="minorHAnsi"/>
        </w:rPr>
        <w:t>https://www.instagram.com/p/BtZ2_oGHD3H/</w:t>
      </w:r>
    </w:p>
    <w:p w14:paraId="4E72A0F3" w14:textId="77777777" w:rsidR="00DF5F64" w:rsidRPr="00AB5085" w:rsidRDefault="00DF5F64" w:rsidP="00DF5F64">
      <w:pPr>
        <w:pStyle w:val="Heading1"/>
        <w:shd w:val="clear" w:color="auto" w:fill="FFFFFF"/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</w:pPr>
      <w:r w:rsidRPr="00AB5085">
        <w:rPr>
          <w:rFonts w:ascii="Century Gothic" w:hAnsi="Century Gothic" w:cstheme="minorHAnsi"/>
          <w:b w:val="0"/>
          <w:noProof/>
          <w:sz w:val="24"/>
          <w:szCs w:val="24"/>
          <w:lang w:val="en-US" w:eastAsia="en-US"/>
        </w:rPr>
        <w:drawing>
          <wp:inline distT="0" distB="0" distL="0" distR="0" wp14:anchorId="32BCC0F4" wp14:editId="0E431175">
            <wp:extent cx="487680" cy="556851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027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9" b="26179"/>
                    <a:stretch/>
                  </pic:blipFill>
                  <pic:spPr bwMode="auto">
                    <a:xfrm>
                      <a:off x="0" y="0"/>
                      <a:ext cx="508006" cy="5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5085">
        <w:rPr>
          <w:rFonts w:ascii="Century Gothic" w:hAnsi="Century Gothic" w:cstheme="minorHAnsi"/>
          <w:sz w:val="24"/>
          <w:szCs w:val="24"/>
        </w:rPr>
        <w:t xml:space="preserve"> </w:t>
      </w:r>
      <w:hyperlink r:id="rId51" w:history="1">
        <w:r w:rsidRPr="00AB5085">
          <w:rPr>
            <w:rStyle w:val="Hyperlink"/>
            <w:rFonts w:ascii="Century Gothic" w:eastAsiaTheme="minorHAnsi" w:hAnsi="Century Gothic" w:cstheme="minorHAnsi"/>
            <w:b w:val="0"/>
            <w:bCs w:val="0"/>
            <w:kern w:val="0"/>
            <w:sz w:val="24"/>
            <w:szCs w:val="24"/>
            <w:lang w:eastAsia="en-US"/>
          </w:rPr>
          <w:t>https://www.instagram.com/p/BuHDfSjHlMi/</w:t>
        </w:r>
      </w:hyperlink>
    </w:p>
    <w:p w14:paraId="1E956997" w14:textId="77777777" w:rsidR="00DF5F64" w:rsidRPr="00AB5085" w:rsidRDefault="00DF5F64" w:rsidP="00DF5F64">
      <w:pPr>
        <w:pStyle w:val="Heading1"/>
        <w:shd w:val="clear" w:color="auto" w:fill="FFFFFF"/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</w:pPr>
      <w:r w:rsidRPr="00AB5085">
        <w:rPr>
          <w:rFonts w:ascii="Century Gothic" w:eastAsiaTheme="minorHAnsi" w:hAnsi="Century Gothic" w:cstheme="minorHAnsi"/>
          <w:b w:val="0"/>
          <w:bCs w:val="0"/>
          <w:noProof/>
          <w:kern w:val="0"/>
          <w:sz w:val="24"/>
          <w:szCs w:val="24"/>
          <w:lang w:val="en-US" w:eastAsia="en-US"/>
        </w:rPr>
        <w:drawing>
          <wp:inline distT="0" distB="0" distL="0" distR="0" wp14:anchorId="3E016D8D" wp14:editId="4906970D">
            <wp:extent cx="482361" cy="264160"/>
            <wp:effectExtent l="0" t="0" r="635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ranger-things-lens-snap-augmented-reality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5" cy="26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085">
        <w:rPr>
          <w:rFonts w:ascii="Century Gothic" w:hAnsi="Century Gothic" w:cstheme="minorHAnsi"/>
          <w:sz w:val="24"/>
          <w:szCs w:val="24"/>
        </w:rPr>
        <w:t xml:space="preserve"> </w:t>
      </w:r>
      <w:hyperlink r:id="rId53" w:history="1">
        <w:r w:rsidRPr="00AB5085">
          <w:rPr>
            <w:rStyle w:val="Hyperlink"/>
            <w:rFonts w:ascii="Century Gothic" w:eastAsiaTheme="minorHAnsi" w:hAnsi="Century Gothic" w:cstheme="minorHAnsi"/>
            <w:b w:val="0"/>
            <w:bCs w:val="0"/>
            <w:kern w:val="0"/>
            <w:sz w:val="24"/>
            <w:szCs w:val="24"/>
            <w:lang w:eastAsia="en-US"/>
          </w:rPr>
          <w:t>https://www.adweek.com/digital/netflixs-immersive-stranger-things-snapchat-lens-transports-you-to-joyce-byers-eerie-living-room/</w:t>
        </w:r>
      </w:hyperlink>
    </w:p>
    <w:p w14:paraId="65007B21" w14:textId="77777777" w:rsidR="00DF5F64" w:rsidRPr="00AB5085" w:rsidRDefault="00DF5F64" w:rsidP="00DF5F64">
      <w:pPr>
        <w:pStyle w:val="Heading1"/>
        <w:shd w:val="clear" w:color="auto" w:fill="FFFFFF"/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</w:pPr>
      <w:r w:rsidRPr="00AB5085">
        <w:rPr>
          <w:rFonts w:ascii="Century Gothic" w:eastAsiaTheme="minorHAnsi" w:hAnsi="Century Gothic" w:cstheme="minorHAnsi"/>
          <w:b w:val="0"/>
          <w:bCs w:val="0"/>
          <w:noProof/>
          <w:kern w:val="0"/>
          <w:sz w:val="24"/>
          <w:szCs w:val="24"/>
          <w:lang w:val="en-US" w:eastAsia="en-US"/>
        </w:rPr>
        <w:drawing>
          <wp:inline distT="0" distB="0" distL="0" distR="0" wp14:anchorId="107D8448" wp14:editId="3C4F33CA">
            <wp:extent cx="331015" cy="680459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_7yinr0RenLnlenCkxh8Z5nUhkWxe9dCq5EkuPwWJk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88" cy="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t xml:space="preserve"> </w:t>
      </w:r>
      <w:hyperlink r:id="rId55" w:history="1">
        <w:r w:rsidRPr="00AB5085">
          <w:rPr>
            <w:rStyle w:val="Hyperlink"/>
            <w:rFonts w:ascii="Century Gothic" w:eastAsiaTheme="minorHAnsi" w:hAnsi="Century Gothic" w:cstheme="minorHAnsi"/>
            <w:b w:val="0"/>
            <w:bCs w:val="0"/>
            <w:kern w:val="0"/>
            <w:sz w:val="24"/>
            <w:szCs w:val="24"/>
            <w:lang w:eastAsia="en-US"/>
          </w:rPr>
          <w:t>https://www.reddit.com/r/marvelstudios/comments/7dk89b/netflix_email/</w:t>
        </w:r>
      </w:hyperlink>
    </w:p>
    <w:p w14:paraId="5E808072" w14:textId="558A57B2" w:rsidR="00DF5F64" w:rsidRPr="00AB5085" w:rsidRDefault="00DF5F64" w:rsidP="00DF5F64">
      <w:pPr>
        <w:pStyle w:val="Heading1"/>
        <w:shd w:val="clear" w:color="auto" w:fill="FFFFFF"/>
        <w:rPr>
          <w:rStyle w:val="Hyperlink"/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</w:pPr>
      <w:r w:rsidRPr="00AB5085">
        <w:rPr>
          <w:rFonts w:ascii="Century Gothic" w:hAnsi="Century Gothic" w:cstheme="minorHAnsi"/>
          <w:noProof/>
          <w:sz w:val="24"/>
          <w:szCs w:val="24"/>
          <w:lang w:val="en-US" w:eastAsia="en-US"/>
        </w:rPr>
        <w:drawing>
          <wp:inline distT="0" distB="0" distL="0" distR="0" wp14:anchorId="09EB5221" wp14:editId="341AAB3E">
            <wp:extent cx="355600" cy="237252"/>
            <wp:effectExtent l="0" t="0" r="0" b="444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95" cy="25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85">
        <w:rPr>
          <w:rFonts w:ascii="Century Gothic" w:eastAsiaTheme="minorHAnsi" w:hAnsi="Century Gothic" w:cstheme="minorHAnsi"/>
          <w:b w:val="0"/>
          <w:bCs w:val="0"/>
          <w:kern w:val="0"/>
          <w:sz w:val="24"/>
          <w:szCs w:val="24"/>
          <w:lang w:eastAsia="en-US"/>
        </w:rPr>
        <w:t xml:space="preserve"> </w:t>
      </w:r>
      <w:hyperlink r:id="rId57" w:history="1">
        <w:r w:rsidRPr="00AB5085">
          <w:rPr>
            <w:rStyle w:val="Hyperlink"/>
            <w:rFonts w:ascii="Century Gothic" w:eastAsiaTheme="minorHAnsi" w:hAnsi="Century Gothic" w:cstheme="minorHAnsi"/>
            <w:b w:val="0"/>
            <w:bCs w:val="0"/>
            <w:kern w:val="0"/>
            <w:sz w:val="24"/>
            <w:szCs w:val="24"/>
            <w:lang w:eastAsia="en-US"/>
          </w:rPr>
          <w:t>http://www.towleroad.com/2016/10/ikea-gay/</w:t>
        </w:r>
      </w:hyperlink>
    </w:p>
    <w:p w14:paraId="409745AB" w14:textId="77777777" w:rsidR="00AB5085" w:rsidRDefault="00AB5085" w:rsidP="00DF5F64">
      <w:pPr>
        <w:pStyle w:val="Heading1"/>
        <w:shd w:val="clear" w:color="auto" w:fill="FFFFFF"/>
        <w:rPr>
          <w:rFonts w:ascii="Century Gothic" w:eastAsiaTheme="minorHAnsi" w:hAnsi="Century Gothic" w:cstheme="minorHAnsi"/>
          <w:bCs w:val="0"/>
          <w:kern w:val="0"/>
          <w:sz w:val="24"/>
          <w:szCs w:val="24"/>
          <w:lang w:eastAsia="en-US"/>
        </w:rPr>
      </w:pPr>
    </w:p>
    <w:p w14:paraId="7D1BAF6F" w14:textId="77777777" w:rsidR="00DF5F64" w:rsidRPr="00AB5085" w:rsidRDefault="00DF5F64" w:rsidP="00AB5085">
      <w:pPr>
        <w:rPr>
          <w:rFonts w:ascii="Century Gothic" w:hAnsi="Century Gothic" w:cstheme="minorHAnsi"/>
          <w:b/>
          <w:bCs/>
        </w:rPr>
      </w:pPr>
      <w:bookmarkStart w:id="0" w:name="_GoBack"/>
      <w:r w:rsidRPr="00AB5085">
        <w:rPr>
          <w:rFonts w:ascii="Century Gothic" w:hAnsi="Century Gothic" w:cstheme="minorHAnsi"/>
          <w:b/>
          <w:bCs/>
        </w:rPr>
        <w:lastRenderedPageBreak/>
        <w:t>Sustainability</w:t>
      </w:r>
    </w:p>
    <w:bookmarkEnd w:id="0"/>
    <w:p w14:paraId="2A2621AC" w14:textId="6206CEAA" w:rsidR="00DF5F64" w:rsidRPr="00AB5085" w:rsidRDefault="00DF5F64" w:rsidP="00AB5085">
      <w:pPr>
        <w:rPr>
          <w:rFonts w:ascii="Century Gothic" w:hAnsi="Century Gothic" w:cstheme="minorHAnsi"/>
          <w:bCs/>
        </w:rPr>
      </w:pPr>
      <w:r w:rsidRPr="00AB5085">
        <w:rPr>
          <w:rFonts w:ascii="Century Gothic" w:hAnsi="Century Gothic" w:cstheme="minorHAnsi"/>
          <w:bCs/>
        </w:rPr>
        <w:t>Greenstrategy.com, (2014) What is Sustainable Fashion</w:t>
      </w:r>
      <w:proofErr w:type="gramStart"/>
      <w:r w:rsidRPr="00AB5085">
        <w:rPr>
          <w:rFonts w:ascii="Century Gothic" w:hAnsi="Century Gothic" w:cstheme="minorHAnsi"/>
          <w:bCs/>
        </w:rPr>
        <w:t>?,</w:t>
      </w:r>
      <w:proofErr w:type="gramEnd"/>
      <w:r w:rsidRPr="00AB5085">
        <w:rPr>
          <w:rFonts w:ascii="Century Gothic" w:hAnsi="Century Gothic" w:cstheme="minorHAnsi"/>
          <w:bCs/>
        </w:rPr>
        <w:t xml:space="preserve"> [online] Available at</w:t>
      </w:r>
      <w:r w:rsidRPr="00AB5085">
        <w:rPr>
          <w:rStyle w:val="Hyperlink"/>
        </w:rPr>
        <w:t xml:space="preserve">: </w:t>
      </w:r>
      <w:hyperlink r:id="rId58" w:history="1">
        <w:r w:rsidRPr="00AB5085">
          <w:rPr>
            <w:rStyle w:val="Hyperlink"/>
            <w:rFonts w:ascii="Century Gothic" w:hAnsi="Century Gothic" w:cstheme="minorHAnsi"/>
          </w:rPr>
          <w:t>http://www.greenstrategy.se/sustainable-fashion/what-is-sustainable-fashion/</w:t>
        </w:r>
      </w:hyperlink>
      <w:r w:rsidRPr="00AB5085">
        <w:rPr>
          <w:rFonts w:ascii="Century Gothic" w:hAnsi="Century Gothic" w:cstheme="minorHAnsi"/>
          <w:bCs/>
        </w:rPr>
        <w:t>, Accessed 10 February 2019</w:t>
      </w:r>
    </w:p>
    <w:p w14:paraId="3A334ACA" w14:textId="77777777" w:rsidR="00DF5F64" w:rsidRPr="00AB5085" w:rsidRDefault="00DF5F64" w:rsidP="00DF5F64">
      <w:pPr>
        <w:rPr>
          <w:rFonts w:ascii="Century Gothic" w:hAnsi="Century Gothic" w:cstheme="minorHAnsi"/>
        </w:rPr>
      </w:pPr>
    </w:p>
    <w:p w14:paraId="13E69024" w14:textId="5CC90AF6" w:rsidR="00DF5F64" w:rsidRPr="00AB5085" w:rsidRDefault="00DF5F64" w:rsidP="00DF5F6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  <w:bCs/>
        </w:rPr>
        <w:t xml:space="preserve">CBC News, (2018) </w:t>
      </w:r>
      <w:r w:rsidRPr="00AB5085">
        <w:rPr>
          <w:rFonts w:ascii="Century Gothic" w:hAnsi="Century Gothic" w:cstheme="minorHAnsi"/>
          <w:i/>
        </w:rPr>
        <w:t>How fast fashion adds to the world's clothing waste problem (Marketplace)</w:t>
      </w:r>
      <w:r w:rsidRPr="00AB5085">
        <w:rPr>
          <w:rFonts w:ascii="Century Gothic" w:hAnsi="Century Gothic" w:cstheme="minorHAnsi"/>
          <w:bCs/>
          <w:i/>
        </w:rPr>
        <w:t>,</w:t>
      </w:r>
      <w:r w:rsidRPr="00AB5085">
        <w:rPr>
          <w:rFonts w:ascii="Century Gothic" w:hAnsi="Century Gothic" w:cstheme="minorHAnsi"/>
          <w:bCs/>
        </w:rPr>
        <w:t xml:space="preserve"> [online video] Available at:</w:t>
      </w:r>
      <w:r w:rsidRPr="00AB5085">
        <w:rPr>
          <w:rFonts w:ascii="Century Gothic" w:hAnsi="Century Gothic" w:cstheme="minorHAnsi"/>
        </w:rPr>
        <w:t xml:space="preserve"> </w:t>
      </w:r>
      <w:hyperlink r:id="rId59" w:history="1">
        <w:r w:rsidRPr="00AB5085">
          <w:rPr>
            <w:rStyle w:val="Hyperlink"/>
            <w:rFonts w:ascii="Century Gothic" w:hAnsi="Century Gothic" w:cstheme="minorHAnsi"/>
          </w:rPr>
          <w:t>https://www.youtube.com/watch?v=elU32XNj8PM</w:t>
        </w:r>
      </w:hyperlink>
      <w:r w:rsidRPr="00AB5085">
        <w:rPr>
          <w:rFonts w:ascii="Century Gothic" w:hAnsi="Century Gothic" w:cstheme="minorHAnsi"/>
        </w:rPr>
        <w:t>, Accessed 10 February 2019</w:t>
      </w:r>
    </w:p>
    <w:p w14:paraId="27B66891" w14:textId="77777777" w:rsidR="00DF5F64" w:rsidRPr="00AB5085" w:rsidRDefault="00DF5F64" w:rsidP="00DF5F64">
      <w:pPr>
        <w:rPr>
          <w:rFonts w:ascii="Century Gothic" w:hAnsi="Century Gothic" w:cstheme="minorHAnsi"/>
        </w:rPr>
      </w:pPr>
    </w:p>
    <w:p w14:paraId="0F346197" w14:textId="1BD65D6B" w:rsidR="00DF5F64" w:rsidRPr="00AB5085" w:rsidRDefault="00DF5F64" w:rsidP="00DF5F6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Black, S., 2012, </w:t>
      </w:r>
      <w:proofErr w:type="gramStart"/>
      <w:r w:rsidRPr="00AB5085">
        <w:rPr>
          <w:rFonts w:ascii="Century Gothic" w:hAnsi="Century Gothic" w:cstheme="minorHAnsi"/>
          <w:i/>
          <w:iCs/>
        </w:rPr>
        <w:t>The</w:t>
      </w:r>
      <w:proofErr w:type="gramEnd"/>
      <w:r w:rsidRPr="00AB5085">
        <w:rPr>
          <w:rFonts w:ascii="Century Gothic" w:hAnsi="Century Gothic" w:cstheme="minorHAnsi"/>
          <w:i/>
          <w:iCs/>
        </w:rPr>
        <w:t xml:space="preserve"> sustainable fashion handbook,</w:t>
      </w:r>
      <w:r w:rsidRPr="00AB5085">
        <w:rPr>
          <w:rFonts w:ascii="Century Gothic" w:hAnsi="Century Gothic" w:cstheme="minorHAnsi"/>
        </w:rPr>
        <w:t xml:space="preserve"> Thames &amp; Hudson, United Kingdom p.9 p.128</w:t>
      </w:r>
    </w:p>
    <w:p w14:paraId="09CA8414" w14:textId="77777777" w:rsidR="00DF5F64" w:rsidRPr="00AB5085" w:rsidRDefault="00DF5F64" w:rsidP="00DF5F64">
      <w:pPr>
        <w:rPr>
          <w:rFonts w:ascii="Century Gothic" w:hAnsi="Century Gothic" w:cstheme="minorHAnsi"/>
        </w:rPr>
      </w:pPr>
    </w:p>
    <w:p w14:paraId="67908D48" w14:textId="39399B34" w:rsidR="00DF5F64" w:rsidRPr="00AB5085" w:rsidRDefault="00DF5F64" w:rsidP="00DF5F6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Jackson, T., Shaw, D. 2009, </w:t>
      </w:r>
      <w:r w:rsidRPr="00AB5085">
        <w:rPr>
          <w:rFonts w:ascii="Century Gothic" w:hAnsi="Century Gothic" w:cstheme="minorHAnsi"/>
          <w:i/>
        </w:rPr>
        <w:t>Fashion Marketing</w:t>
      </w:r>
      <w:r w:rsidRPr="00AB5085">
        <w:rPr>
          <w:rFonts w:ascii="Century Gothic" w:hAnsi="Century Gothic" w:cstheme="minorHAnsi"/>
        </w:rPr>
        <w:t>, Palgrave Macmillan, United Kingdom p.121</w:t>
      </w:r>
    </w:p>
    <w:p w14:paraId="7203EC9C" w14:textId="77777777" w:rsidR="00DF5F64" w:rsidRPr="00AB5085" w:rsidRDefault="00DF5F64" w:rsidP="00DF5F64">
      <w:pPr>
        <w:rPr>
          <w:rFonts w:ascii="Century Gothic" w:hAnsi="Century Gothic" w:cstheme="minorHAnsi"/>
        </w:rPr>
      </w:pPr>
    </w:p>
    <w:p w14:paraId="2F890289" w14:textId="1B990AE5" w:rsidR="00DF5F64" w:rsidRPr="00AB5085" w:rsidRDefault="00DF5F64" w:rsidP="00DF5F6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>Stan</w:t>
      </w:r>
      <w:r w:rsidRPr="00AB5085">
        <w:rPr>
          <w:rFonts w:ascii="Century Gothic" w:hAnsi="Century Gothic" w:cstheme="minorHAnsi"/>
          <w:b/>
        </w:rPr>
        <w:t>dad</w:t>
      </w:r>
      <w:r w:rsidRPr="00AB5085">
        <w:rPr>
          <w:rFonts w:ascii="Century Gothic" w:hAnsi="Century Gothic" w:cstheme="minorHAnsi"/>
        </w:rPr>
        <w:t xml:space="preserve">.co.uk, (2018), </w:t>
      </w:r>
      <w:r w:rsidRPr="00AB5085">
        <w:rPr>
          <w:rFonts w:ascii="Century Gothic" w:hAnsi="Century Gothic" w:cstheme="minorHAnsi"/>
          <w:i/>
        </w:rPr>
        <w:t>How Organic Basics developed sustainable, self-washing underwear</w:t>
      </w:r>
      <w:r w:rsidRPr="00AB5085">
        <w:rPr>
          <w:rFonts w:ascii="Century Gothic" w:hAnsi="Century Gothic" w:cstheme="minorHAnsi"/>
        </w:rPr>
        <w:t xml:space="preserve">, [online], Available at: </w:t>
      </w:r>
      <w:hyperlink r:id="rId60" w:history="1">
        <w:r w:rsidRPr="00AB5085">
          <w:rPr>
            <w:rStyle w:val="Hyperlink"/>
            <w:rFonts w:ascii="Century Gothic" w:hAnsi="Century Gothic" w:cstheme="minorHAnsi"/>
          </w:rPr>
          <w:t>https://www.standard.co.uk/fashion/organic-basics-self-washing-underwear-a4005641.html</w:t>
        </w:r>
      </w:hyperlink>
      <w:r w:rsidRPr="00AB5085">
        <w:rPr>
          <w:rFonts w:ascii="Century Gothic" w:hAnsi="Century Gothic" w:cstheme="minorHAnsi"/>
        </w:rPr>
        <w:t>, Accessed 11 February 2019</w:t>
      </w:r>
    </w:p>
    <w:p w14:paraId="5943AE29" w14:textId="77777777" w:rsidR="00DF5F64" w:rsidRPr="00AB5085" w:rsidRDefault="00DF5F64" w:rsidP="00DF5F64">
      <w:pPr>
        <w:rPr>
          <w:rFonts w:ascii="Century Gothic" w:hAnsi="Century Gothic" w:cstheme="minorHAnsi"/>
        </w:rPr>
      </w:pPr>
    </w:p>
    <w:p w14:paraId="36331384" w14:textId="77777777" w:rsidR="00DF5F64" w:rsidRPr="00AB5085" w:rsidRDefault="00DF5F64" w:rsidP="00DF5F64">
      <w:pPr>
        <w:pStyle w:val="NoSpacing"/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Thebalancesmb.com, (2018), </w:t>
      </w:r>
      <w:r w:rsidRPr="00AB5085">
        <w:rPr>
          <w:rFonts w:ascii="Century Gothic" w:hAnsi="Century Gothic" w:cstheme="minorHAnsi"/>
          <w:i/>
        </w:rPr>
        <w:t>Textile Recycling Facts and Figures</w:t>
      </w:r>
      <w:r w:rsidRPr="00AB5085">
        <w:rPr>
          <w:rFonts w:ascii="Century Gothic" w:hAnsi="Century Gothic" w:cstheme="minorHAnsi"/>
        </w:rPr>
        <w:t xml:space="preserve">, [online], Available at: </w:t>
      </w:r>
      <w:hyperlink r:id="rId61" w:history="1">
        <w:r w:rsidRPr="00AB5085">
          <w:rPr>
            <w:rStyle w:val="Hyperlink"/>
            <w:rFonts w:ascii="Century Gothic" w:hAnsi="Century Gothic" w:cstheme="minorHAnsi"/>
          </w:rPr>
          <w:t>https://www.thebalancesmb.com/textile-recycling-facts-and-figures-2878122</w:t>
        </w:r>
      </w:hyperlink>
      <w:r w:rsidRPr="00AB5085">
        <w:rPr>
          <w:rFonts w:ascii="Century Gothic" w:hAnsi="Century Gothic" w:cstheme="minorHAnsi"/>
        </w:rPr>
        <w:t>, Accessed 12 February 2019</w:t>
      </w:r>
    </w:p>
    <w:p w14:paraId="60808F4F" w14:textId="77777777" w:rsidR="00DF5F64" w:rsidRPr="00AB5085" w:rsidRDefault="00DF5F64" w:rsidP="00DF5F64">
      <w:pPr>
        <w:pStyle w:val="NoSpacing"/>
        <w:rPr>
          <w:rFonts w:ascii="Century Gothic" w:hAnsi="Century Gothic" w:cstheme="minorHAnsi"/>
        </w:rPr>
      </w:pPr>
    </w:p>
    <w:p w14:paraId="3F06BA2B" w14:textId="77777777" w:rsidR="00DF5F64" w:rsidRPr="00AB5085" w:rsidRDefault="00DF5F64" w:rsidP="00DF5F6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Cuts-genveva.org, </w:t>
      </w:r>
      <w:proofErr w:type="spellStart"/>
      <w:r w:rsidRPr="00AB5085">
        <w:rPr>
          <w:rFonts w:ascii="Century Gothic" w:hAnsi="Century Gothic" w:cstheme="minorHAnsi"/>
        </w:rPr>
        <w:t>Katende-Magezi</w:t>
      </w:r>
      <w:proofErr w:type="spellEnd"/>
      <w:r w:rsidRPr="00AB5085">
        <w:rPr>
          <w:rFonts w:ascii="Century Gothic" w:hAnsi="Century Gothic" w:cstheme="minorHAnsi"/>
        </w:rPr>
        <w:t xml:space="preserve">, E., (2017), </w:t>
      </w:r>
      <w:r w:rsidRPr="00AB5085">
        <w:rPr>
          <w:rFonts w:ascii="Century Gothic" w:hAnsi="Century Gothic" w:cstheme="minorHAnsi"/>
          <w:i/>
        </w:rPr>
        <w:t>The Impact of Second-Hand Clothes and Shoes in East Africa</w:t>
      </w:r>
      <w:proofErr w:type="gramStart"/>
      <w:r w:rsidRPr="00AB5085">
        <w:rPr>
          <w:rFonts w:ascii="Century Gothic" w:hAnsi="Century Gothic" w:cstheme="minorHAnsi"/>
        </w:rPr>
        <w:t>,[</w:t>
      </w:r>
      <w:proofErr w:type="gramEnd"/>
      <w:r w:rsidRPr="00AB5085">
        <w:rPr>
          <w:rFonts w:ascii="Century Gothic" w:hAnsi="Century Gothic" w:cstheme="minorHAnsi"/>
        </w:rPr>
        <w:t xml:space="preserve">online report], Available at: </w:t>
      </w:r>
      <w:hyperlink r:id="rId62" w:history="1">
        <w:r w:rsidRPr="00AB5085">
          <w:rPr>
            <w:rStyle w:val="Hyperlink"/>
            <w:rFonts w:ascii="Century Gothic" w:eastAsia="Times New Roman" w:hAnsi="Century Gothic" w:cstheme="minorHAnsi"/>
          </w:rPr>
          <w:t>http://www.cuts-geneva.org/pdf/PACT2-STUDY-The_Impact_of_Second_Hand_Clothes_and_Shoes_in_East_Africa.pdf</w:t>
        </w:r>
      </w:hyperlink>
      <w:r w:rsidRPr="00AB5085">
        <w:rPr>
          <w:rFonts w:ascii="Century Gothic" w:eastAsia="Times New Roman" w:hAnsi="Century Gothic" w:cstheme="minorHAnsi"/>
        </w:rPr>
        <w:t xml:space="preserve">, </w:t>
      </w:r>
      <w:r w:rsidRPr="00AB5085">
        <w:rPr>
          <w:rFonts w:ascii="Century Gothic" w:hAnsi="Century Gothic" w:cstheme="minorHAnsi"/>
        </w:rPr>
        <w:t>Accessed 12 February 2019</w:t>
      </w:r>
    </w:p>
    <w:p w14:paraId="0020CFC1" w14:textId="77777777" w:rsidR="00DF5F64" w:rsidRPr="00AB5085" w:rsidRDefault="00DF5F64" w:rsidP="00DF5F64">
      <w:pPr>
        <w:pStyle w:val="NoSpacing"/>
        <w:rPr>
          <w:rFonts w:ascii="Century Gothic" w:hAnsi="Century Gothic" w:cstheme="minorHAnsi"/>
        </w:rPr>
      </w:pPr>
    </w:p>
    <w:p w14:paraId="05CEC136" w14:textId="147D32DD" w:rsidR="00DF5F64" w:rsidRPr="00AB5085" w:rsidRDefault="00DF5F64" w:rsidP="00DF5F6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</w:rPr>
        <w:t xml:space="preserve">Wikipedia.com, Wikipedia contributors, </w:t>
      </w:r>
      <w:r w:rsidRPr="00AB5085">
        <w:rPr>
          <w:rFonts w:ascii="Century Gothic" w:hAnsi="Century Gothic" w:cstheme="minorHAnsi"/>
          <w:i/>
        </w:rPr>
        <w:t>Zero Waste</w:t>
      </w:r>
      <w:r w:rsidRPr="00AB5085">
        <w:rPr>
          <w:rFonts w:ascii="Century Gothic" w:hAnsi="Century Gothic" w:cstheme="minorHAnsi"/>
        </w:rPr>
        <w:t>, [online], Available at: </w:t>
      </w:r>
      <w:hyperlink r:id="rId63" w:history="1">
        <w:r w:rsidRPr="00AB5085">
          <w:rPr>
            <w:rFonts w:ascii="Century Gothic" w:hAnsi="Century Gothic" w:cstheme="minorHAnsi"/>
            <w:color w:val="0338FF"/>
            <w:u w:val="single"/>
          </w:rPr>
          <w:t>https://en.wikipedia.org/w/index.php?title=Zero_waste&amp;oldid=881421244</w:t>
        </w:r>
      </w:hyperlink>
      <w:r w:rsidRPr="00AB5085">
        <w:rPr>
          <w:rFonts w:ascii="Century Gothic" w:hAnsi="Century Gothic" w:cstheme="minorHAnsi"/>
        </w:rPr>
        <w:t xml:space="preserve"> Accessed 26 February 2019</w:t>
      </w:r>
    </w:p>
    <w:p w14:paraId="22150534" w14:textId="77777777" w:rsidR="00DF5F64" w:rsidRPr="00AB5085" w:rsidRDefault="00DF5F64" w:rsidP="00DF5F64">
      <w:pPr>
        <w:rPr>
          <w:rFonts w:ascii="Century Gothic" w:hAnsi="Century Gothic" w:cstheme="minorHAnsi"/>
        </w:rPr>
      </w:pPr>
    </w:p>
    <w:p w14:paraId="67D6DA88" w14:textId="77777777" w:rsidR="00DF5F64" w:rsidRPr="00AB5085" w:rsidRDefault="00DF5F64" w:rsidP="00DF5F64">
      <w:pPr>
        <w:pStyle w:val="Heading2"/>
        <w:shd w:val="clear" w:color="auto" w:fill="FFFFFF"/>
        <w:spacing w:before="0" w:after="180"/>
        <w:rPr>
          <w:rFonts w:ascii="Century Gothic" w:eastAsiaTheme="minorHAnsi" w:hAnsi="Century Gothic" w:cstheme="minorHAnsi"/>
          <w:color w:val="auto"/>
          <w:sz w:val="24"/>
          <w:szCs w:val="24"/>
        </w:rPr>
      </w:pPr>
      <w:r w:rsidRPr="00AB5085">
        <w:rPr>
          <w:rFonts w:ascii="Century Gothic" w:eastAsiaTheme="minorHAnsi" w:hAnsi="Century Gothic" w:cstheme="minorHAnsi"/>
          <w:bCs/>
          <w:color w:val="auto"/>
          <w:sz w:val="24"/>
          <w:szCs w:val="24"/>
        </w:rPr>
        <w:t xml:space="preserve">Lucyandyak.com, </w:t>
      </w:r>
      <w:r w:rsidRPr="00AB5085">
        <w:rPr>
          <w:rFonts w:ascii="Century Gothic" w:eastAsiaTheme="minorHAnsi" w:hAnsi="Century Gothic" w:cstheme="minorHAnsi"/>
          <w:bCs/>
          <w:i/>
          <w:color w:val="auto"/>
          <w:sz w:val="24"/>
          <w:szCs w:val="24"/>
        </w:rPr>
        <w:t>'Stevie' Oversized Polar Fleece in Orange &amp; Teal</w:t>
      </w:r>
      <w:r w:rsidRPr="00AB5085">
        <w:rPr>
          <w:rFonts w:ascii="Century Gothic" w:eastAsiaTheme="minorHAnsi" w:hAnsi="Century Gothic" w:cstheme="minorHAnsi"/>
          <w:bCs/>
          <w:color w:val="auto"/>
          <w:sz w:val="24"/>
          <w:szCs w:val="24"/>
        </w:rPr>
        <w:t xml:space="preserve">, [online], Available at: </w:t>
      </w:r>
      <w:r w:rsidRPr="00AB5085">
        <w:rPr>
          <w:rFonts w:ascii="Century Gothic" w:eastAsiaTheme="minorHAnsi" w:hAnsi="Century Gothic" w:cstheme="minorHAnsi"/>
          <w:color w:val="0338FF"/>
          <w:sz w:val="24"/>
          <w:szCs w:val="24"/>
          <w:u w:val="single"/>
        </w:rPr>
        <w:t>https://lucyandyak.com/collections/outerwear/products/orange-fleece</w:t>
      </w:r>
      <w:r w:rsidRPr="00AB5085">
        <w:rPr>
          <w:rFonts w:ascii="Century Gothic" w:eastAsiaTheme="minorHAnsi" w:hAnsi="Century Gothic" w:cstheme="minorHAnsi"/>
          <w:color w:val="auto"/>
          <w:sz w:val="24"/>
          <w:szCs w:val="24"/>
        </w:rPr>
        <w:t>, Accessed 26 February 2019</w:t>
      </w:r>
    </w:p>
    <w:p w14:paraId="388A782C" w14:textId="77777777" w:rsidR="00DF5F64" w:rsidRPr="00AB5085" w:rsidRDefault="00DF5F64" w:rsidP="00DF5F6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  <w:bCs/>
        </w:rPr>
        <w:t>Parliament.uk Environmental Audit Committee, (2019), F</w:t>
      </w:r>
      <w:r w:rsidRPr="00AB5085">
        <w:rPr>
          <w:rFonts w:ascii="Century Gothic" w:hAnsi="Century Gothic" w:cstheme="minorHAnsi"/>
          <w:bCs/>
          <w:i/>
        </w:rPr>
        <w:t>ixing</w:t>
      </w:r>
      <w:r w:rsidRPr="00AB5085">
        <w:rPr>
          <w:rFonts w:ascii="Century Gothic" w:hAnsi="Century Gothic" w:cstheme="minorHAnsi"/>
          <w:i/>
        </w:rPr>
        <w:t xml:space="preserve"> fashion: clothing consumption </w:t>
      </w:r>
      <w:proofErr w:type="gramStart"/>
      <w:r w:rsidRPr="00AB5085">
        <w:rPr>
          <w:rFonts w:ascii="Century Gothic" w:hAnsi="Century Gothic" w:cstheme="minorHAnsi"/>
          <w:i/>
        </w:rPr>
        <w:t xml:space="preserve">and </w:t>
      </w:r>
      <w:r w:rsidRPr="00AB5085">
        <w:rPr>
          <w:rFonts w:ascii="Century Gothic" w:hAnsi="Century Gothic" w:cstheme="minorHAnsi"/>
          <w:b/>
          <w:bCs/>
          <w:i/>
        </w:rPr>
        <w:t xml:space="preserve"> </w:t>
      </w:r>
      <w:r w:rsidRPr="00AB5085">
        <w:rPr>
          <w:rFonts w:ascii="Century Gothic" w:hAnsi="Century Gothic" w:cstheme="minorHAnsi"/>
          <w:i/>
        </w:rPr>
        <w:t>sustainability</w:t>
      </w:r>
      <w:proofErr w:type="gramEnd"/>
      <w:r w:rsidRPr="00AB5085">
        <w:rPr>
          <w:rFonts w:ascii="Century Gothic" w:hAnsi="Century Gothic" w:cstheme="minorHAnsi"/>
          <w:i/>
        </w:rPr>
        <w:t xml:space="preserve">, </w:t>
      </w:r>
      <w:r w:rsidRPr="00AB5085">
        <w:rPr>
          <w:rFonts w:ascii="Century Gothic" w:hAnsi="Century Gothic" w:cstheme="minorHAnsi"/>
        </w:rPr>
        <w:t xml:space="preserve">[online report], Available at: </w:t>
      </w:r>
      <w:hyperlink r:id="rId64" w:history="1">
        <w:r w:rsidRPr="00AB5085">
          <w:rPr>
            <w:rStyle w:val="Hyperlink"/>
            <w:rFonts w:ascii="Century Gothic" w:hAnsi="Century Gothic" w:cstheme="minorHAnsi"/>
          </w:rPr>
          <w:t>https://publications.parliament.uk/pa/cm201719/cmselect/cmenvaud/1952/report-summary.html</w:t>
        </w:r>
      </w:hyperlink>
      <w:r w:rsidRPr="00AB5085">
        <w:rPr>
          <w:rFonts w:ascii="Century Gothic" w:hAnsi="Century Gothic" w:cstheme="minorHAnsi"/>
        </w:rPr>
        <w:t>, Accessed at 26 February 2019</w:t>
      </w:r>
    </w:p>
    <w:p w14:paraId="25245B88" w14:textId="77777777" w:rsidR="00DF5F64" w:rsidRPr="00AB5085" w:rsidRDefault="00DF5F64" w:rsidP="00DF5F64">
      <w:pPr>
        <w:pStyle w:val="NoSpacing"/>
        <w:rPr>
          <w:rFonts w:ascii="Century Gothic" w:hAnsi="Century Gothic" w:cstheme="minorHAnsi"/>
        </w:rPr>
      </w:pPr>
    </w:p>
    <w:p w14:paraId="02524E35" w14:textId="77777777" w:rsidR="00DF5F64" w:rsidRPr="00AB5085" w:rsidRDefault="00DF5F64" w:rsidP="00DF5F64">
      <w:pPr>
        <w:rPr>
          <w:rFonts w:ascii="Century Gothic" w:hAnsi="Century Gothic" w:cstheme="minorHAnsi"/>
          <w:b/>
        </w:rPr>
      </w:pPr>
    </w:p>
    <w:p w14:paraId="3A99E6CA" w14:textId="77777777" w:rsidR="00DF5F64" w:rsidRPr="00AB5085" w:rsidRDefault="00DF5F64" w:rsidP="00DF5F6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  <w:noProof/>
          <w:lang w:val="en-US"/>
        </w:rPr>
        <w:lastRenderedPageBreak/>
        <w:drawing>
          <wp:inline distT="0" distB="0" distL="0" distR="0" wp14:anchorId="68FD1F22" wp14:editId="39F80FF7">
            <wp:extent cx="523005" cy="294640"/>
            <wp:effectExtent l="0" t="0" r="0" b="0"/>
            <wp:docPr id="24" name="Picture 24" descr="Long lasting sustainable basics in the softest organic co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ng lasting sustainable basics in the softest organic cotton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36" cy="31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6" w:history="1">
        <w:r w:rsidRPr="00AB5085">
          <w:rPr>
            <w:rStyle w:val="Hyperlink"/>
            <w:rFonts w:ascii="Century Gothic" w:hAnsi="Century Gothic" w:cstheme="minorHAnsi"/>
          </w:rPr>
          <w:t>https://www.kickstarter.com/projects/488013677/organic-basics</w:t>
        </w:r>
      </w:hyperlink>
    </w:p>
    <w:p w14:paraId="3D37964B" w14:textId="06C57B44" w:rsidR="00DF5F64" w:rsidRPr="00AB5085" w:rsidRDefault="00DF5F64" w:rsidP="00DF5F6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  <w:noProof/>
          <w:lang w:val="en-US"/>
        </w:rPr>
        <w:drawing>
          <wp:inline distT="0" distB="0" distL="0" distR="0" wp14:anchorId="0F5E0E57" wp14:editId="3FB11027">
            <wp:extent cx="345424" cy="487680"/>
            <wp:effectExtent l="0" t="0" r="0" b="0"/>
            <wp:docPr id="25" name="Picture 25" descr="guppyfriend washing bag stop micro fiber pla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ppyfriend washing bag stop micro fiber plastic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4792" cy="57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8" w:history="1">
        <w:r w:rsidRPr="00AB5085">
          <w:rPr>
            <w:rStyle w:val="Hyperlink"/>
            <w:rFonts w:ascii="Century Gothic" w:hAnsi="Century Gothic" w:cstheme="minorHAnsi"/>
          </w:rPr>
          <w:t>https://eu.organicbasics.com/products/washing-bag</w:t>
        </w:r>
      </w:hyperlink>
    </w:p>
    <w:p w14:paraId="6116A409" w14:textId="77777777" w:rsidR="00DF5F64" w:rsidRPr="00AB5085" w:rsidRDefault="00DF5F64" w:rsidP="00DF5F64">
      <w:pPr>
        <w:rPr>
          <w:rFonts w:ascii="Century Gothic" w:hAnsi="Century Gothic" w:cstheme="minorHAnsi"/>
        </w:rPr>
      </w:pPr>
    </w:p>
    <w:p w14:paraId="188D9CF5" w14:textId="3C69EE8B" w:rsidR="00DF5F64" w:rsidRPr="00AB5085" w:rsidRDefault="00DF5F64" w:rsidP="00DF5F64">
      <w:pPr>
        <w:rPr>
          <w:rFonts w:ascii="Century Gothic" w:hAnsi="Century Gothic" w:cstheme="minorHAnsi"/>
        </w:rPr>
      </w:pPr>
      <w:r w:rsidRPr="00AB5085">
        <w:rPr>
          <w:rFonts w:ascii="Century Gothic" w:hAnsi="Century Gothic" w:cstheme="minorHAnsi"/>
          <w:noProof/>
          <w:lang w:val="en-US"/>
        </w:rPr>
        <w:drawing>
          <wp:inline distT="0" distB="0" distL="0" distR="0" wp14:anchorId="38DD3BD8" wp14:editId="181017B3">
            <wp:extent cx="710630" cy="400343"/>
            <wp:effectExtent l="0" t="0" r="635" b="6350"/>
            <wp:docPr id="26" name="Picture 26" descr="Image result for organic basics silver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organic basics silvertech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53" cy="40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85">
        <w:rPr>
          <w:rFonts w:ascii="Century Gothic" w:hAnsi="Century Gothic" w:cstheme="minorHAnsi"/>
        </w:rPr>
        <w:t>https://www.kickstarter.com/projects/organicbasics/redefining-womens-underwear-silvertech</w:t>
      </w:r>
    </w:p>
    <w:p w14:paraId="46F10D08" w14:textId="77777777" w:rsidR="00DF5F64" w:rsidRPr="00AB5085" w:rsidRDefault="00DF5F64" w:rsidP="00DF5F64">
      <w:pPr>
        <w:rPr>
          <w:rFonts w:ascii="Century Gothic" w:hAnsi="Century Gothic" w:cstheme="minorHAnsi"/>
        </w:rPr>
      </w:pPr>
    </w:p>
    <w:p w14:paraId="0BCB1117" w14:textId="1CA09E0C" w:rsidR="00DF5F64" w:rsidRPr="00AB5085" w:rsidRDefault="00DF5F64" w:rsidP="00DF5F64">
      <w:pPr>
        <w:rPr>
          <w:rFonts w:ascii="Century Gothic" w:hAnsi="Century Gothic" w:cstheme="minorHAnsi"/>
        </w:rPr>
      </w:pPr>
      <w:r w:rsidRPr="00AB5085">
        <w:rPr>
          <w:rFonts w:ascii="Century Gothic" w:eastAsia="Times New Roman" w:hAnsi="Century Gothic" w:cstheme="minorHAnsi"/>
        </w:rPr>
        <w:fldChar w:fldCharType="begin"/>
      </w:r>
      <w:r w:rsidRPr="00AB5085">
        <w:rPr>
          <w:rFonts w:ascii="Century Gothic" w:eastAsia="Times New Roman" w:hAnsi="Century Gothic" w:cstheme="minorHAnsi"/>
        </w:rPr>
        <w:instrText xml:space="preserve"> INCLUDEPICTURE "https://www.trustedclothes.com/blog/wp-content/uploads/2017/06/Textile-landfill-waste.jpg" \* MERGEFORMATINET </w:instrText>
      </w:r>
      <w:r w:rsidRPr="00AB5085">
        <w:rPr>
          <w:rFonts w:ascii="Century Gothic" w:eastAsia="Times New Roman" w:hAnsi="Century Gothic" w:cstheme="minorHAnsi"/>
        </w:rPr>
        <w:fldChar w:fldCharType="separate"/>
      </w:r>
      <w:r w:rsidRPr="00AB5085">
        <w:rPr>
          <w:rFonts w:ascii="Century Gothic" w:eastAsia="Times New Roman" w:hAnsi="Century Gothic" w:cstheme="minorHAnsi"/>
          <w:noProof/>
          <w:lang w:val="en-US"/>
        </w:rPr>
        <w:drawing>
          <wp:inline distT="0" distB="0" distL="0" distR="0" wp14:anchorId="2FCAB6DD" wp14:editId="441CB6E1">
            <wp:extent cx="748030" cy="420757"/>
            <wp:effectExtent l="0" t="0" r="1270" b="0"/>
            <wp:docPr id="27" name="Picture 27" descr="Textile landfill w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ile landfill wast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05" cy="43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85">
        <w:rPr>
          <w:rFonts w:ascii="Century Gothic" w:eastAsia="Times New Roman" w:hAnsi="Century Gothic" w:cstheme="minorHAnsi"/>
        </w:rPr>
        <w:fldChar w:fldCharType="end"/>
      </w:r>
      <w:hyperlink r:id="rId71" w:history="1">
        <w:r w:rsidRPr="00AB5085">
          <w:rPr>
            <w:rStyle w:val="Hyperlink"/>
            <w:rFonts w:ascii="Century Gothic" w:hAnsi="Century Gothic" w:cstheme="minorHAnsi"/>
          </w:rPr>
          <w:t>https://www.trustedclothes.com/blog/2017/06/21/making-change-one-community-time-markhams-waste-program-textile-materials/</w:t>
        </w:r>
      </w:hyperlink>
    </w:p>
    <w:p w14:paraId="58DBF0B3" w14:textId="77777777" w:rsidR="00DF5F64" w:rsidRPr="00AB5085" w:rsidRDefault="00DF5F64" w:rsidP="00DF5F64">
      <w:pPr>
        <w:rPr>
          <w:rFonts w:ascii="Century Gothic" w:eastAsia="Times New Roman" w:hAnsi="Century Gothic" w:cstheme="minorHAnsi"/>
        </w:rPr>
      </w:pPr>
    </w:p>
    <w:p w14:paraId="085B47AC" w14:textId="77777777" w:rsidR="00DF5F64" w:rsidRPr="00AB5085" w:rsidRDefault="00DF5F64" w:rsidP="00DF5F64">
      <w:pPr>
        <w:rPr>
          <w:rFonts w:ascii="Century Gothic" w:hAnsi="Century Gothic" w:cstheme="minorHAnsi"/>
        </w:rPr>
      </w:pPr>
      <w:r w:rsidRPr="00AB5085">
        <w:rPr>
          <w:rFonts w:ascii="Century Gothic" w:eastAsia="Times New Roman" w:hAnsi="Century Gothic" w:cstheme="minorHAnsi"/>
        </w:rPr>
        <w:fldChar w:fldCharType="begin"/>
      </w:r>
      <w:r w:rsidRPr="00AB5085">
        <w:rPr>
          <w:rFonts w:ascii="Century Gothic" w:eastAsia="Times New Roman" w:hAnsi="Century Gothic" w:cstheme="minorHAnsi"/>
        </w:rPr>
        <w:instrText xml:space="preserve"> INCLUDEPICTURE "https://media.fjallraven.co.uk/detail/7323450260156_SS18_a_rekanken_21.jpg" \* MERGEFORMATINET </w:instrText>
      </w:r>
      <w:r w:rsidRPr="00AB5085">
        <w:rPr>
          <w:rFonts w:ascii="Century Gothic" w:eastAsia="Times New Roman" w:hAnsi="Century Gothic" w:cstheme="minorHAnsi"/>
        </w:rPr>
        <w:fldChar w:fldCharType="separate"/>
      </w:r>
      <w:r w:rsidRPr="00AB5085">
        <w:rPr>
          <w:rFonts w:ascii="Century Gothic" w:eastAsia="Times New Roman" w:hAnsi="Century Gothic" w:cstheme="minorHAnsi"/>
          <w:noProof/>
          <w:lang w:val="en-US"/>
        </w:rPr>
        <w:drawing>
          <wp:inline distT="0" distB="0" distL="0" distR="0" wp14:anchorId="4577C2AB" wp14:editId="6971F7CB">
            <wp:extent cx="833120" cy="833120"/>
            <wp:effectExtent l="0" t="0" r="5080" b="5080"/>
            <wp:docPr id="28" name="Picture 28" descr="Re-KÃ¥n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-KÃ¥nken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85">
        <w:rPr>
          <w:rFonts w:ascii="Century Gothic" w:eastAsia="Times New Roman" w:hAnsi="Century Gothic" w:cstheme="minorHAnsi"/>
        </w:rPr>
        <w:fldChar w:fldCharType="end"/>
      </w:r>
      <w:r w:rsidRPr="00AB5085">
        <w:rPr>
          <w:rFonts w:ascii="Century Gothic" w:hAnsi="Century Gothic" w:cstheme="minorHAnsi"/>
        </w:rPr>
        <w:t>https://www.fjallraven.co.uk/shop/fjallraven-re-kanken-F23548-dark-olive/</w:t>
      </w:r>
      <w:proofErr w:type="gramStart"/>
      <w:r w:rsidRPr="00AB5085">
        <w:rPr>
          <w:rFonts w:ascii="Century Gothic" w:hAnsi="Century Gothic" w:cstheme="minorHAnsi"/>
        </w:rPr>
        <w:t>?sku</w:t>
      </w:r>
      <w:proofErr w:type="gramEnd"/>
      <w:r w:rsidRPr="00AB5085">
        <w:rPr>
          <w:rFonts w:ascii="Century Gothic" w:hAnsi="Century Gothic" w:cstheme="minorHAnsi"/>
        </w:rPr>
        <w:t>=7323450260156</w:t>
      </w:r>
    </w:p>
    <w:p w14:paraId="30D93A52" w14:textId="77777777" w:rsidR="00DF5F64" w:rsidRPr="00AB5085" w:rsidRDefault="00DF5F64" w:rsidP="00DF5F64">
      <w:pPr>
        <w:rPr>
          <w:rFonts w:ascii="Century Gothic" w:eastAsia="Times New Roman" w:hAnsi="Century Gothic" w:cstheme="minorHAnsi"/>
        </w:rPr>
      </w:pPr>
    </w:p>
    <w:p w14:paraId="43A97EFB" w14:textId="6D2F8699" w:rsidR="00AB5085" w:rsidRPr="00AB5085" w:rsidRDefault="00AB5085" w:rsidP="00AB5085">
      <w:pPr>
        <w:rPr>
          <w:rFonts w:ascii="Century Gothic" w:eastAsia="Times New Roman" w:hAnsi="Century Gothic" w:cstheme="minorHAnsi"/>
          <w:b/>
        </w:rPr>
      </w:pPr>
      <w:r w:rsidRPr="00AB5085">
        <w:rPr>
          <w:rFonts w:ascii="Century Gothic" w:eastAsia="Times New Roman" w:hAnsi="Century Gothic" w:cstheme="minorHAnsi"/>
          <w:b/>
        </w:rPr>
        <w:t>Innovation</w:t>
      </w:r>
    </w:p>
    <w:p w14:paraId="58793EAB" w14:textId="77777777" w:rsidR="00AB5085" w:rsidRPr="00AB5085" w:rsidRDefault="00AB5085" w:rsidP="00AB5085">
      <w:pPr>
        <w:rPr>
          <w:rFonts w:ascii="Century Gothic" w:hAnsi="Century Gothic"/>
        </w:rPr>
      </w:pPr>
      <w:r w:rsidRPr="00AB5085">
        <w:rPr>
          <w:rFonts w:ascii="Century Gothic" w:hAnsi="Century Gothic"/>
        </w:rPr>
        <w:t xml:space="preserve">Championstore.com, </w:t>
      </w:r>
      <w:r w:rsidRPr="00AB5085">
        <w:rPr>
          <w:rFonts w:ascii="Century Gothic" w:hAnsi="Century Gothic"/>
          <w:i/>
        </w:rPr>
        <w:t>Our Heritage</w:t>
      </w:r>
      <w:r w:rsidRPr="00AB5085">
        <w:rPr>
          <w:rFonts w:ascii="Century Gothic" w:hAnsi="Century Gothic"/>
        </w:rPr>
        <w:t xml:space="preserve">, (online), Available at: </w:t>
      </w:r>
      <w:hyperlink r:id="rId73" w:history="1">
        <w:r w:rsidRPr="00AB5085">
          <w:rPr>
            <w:rStyle w:val="Hyperlink"/>
            <w:rFonts w:ascii="Century Gothic" w:hAnsi="Century Gothic"/>
          </w:rPr>
          <w:t>https://www.championstore.com/en/champion/our-heritage</w:t>
        </w:r>
      </w:hyperlink>
      <w:r w:rsidRPr="00AB5085">
        <w:rPr>
          <w:rFonts w:ascii="Century Gothic" w:hAnsi="Century Gothic"/>
        </w:rPr>
        <w:t>, Accessed 2 May 2019</w:t>
      </w:r>
    </w:p>
    <w:p w14:paraId="6E99FE2D" w14:textId="77777777" w:rsidR="00AB5085" w:rsidRPr="00AB5085" w:rsidRDefault="00AB5085" w:rsidP="00AB5085">
      <w:pPr>
        <w:rPr>
          <w:rFonts w:ascii="Century Gothic" w:hAnsi="Century Gothic"/>
        </w:rPr>
      </w:pPr>
      <w:hyperlink r:id="rId74" w:history="1">
        <w:r w:rsidRPr="00AB5085">
          <w:rPr>
            <w:rFonts w:ascii="Century Gothic" w:hAnsi="Century Gothic"/>
          </w:rPr>
          <w:br/>
        </w:r>
        <w:proofErr w:type="spellStart"/>
        <w:r w:rsidRPr="00AB5085">
          <w:rPr>
            <w:rFonts w:ascii="Century Gothic" w:hAnsi="Century Gothic"/>
          </w:rPr>
          <w:t>NachoAverageFinds</w:t>
        </w:r>
        <w:proofErr w:type="spellEnd"/>
      </w:hyperlink>
      <w:r w:rsidRPr="00AB5085">
        <w:rPr>
          <w:rFonts w:ascii="Century Gothic" w:hAnsi="Century Gothic"/>
        </w:rPr>
        <w:t xml:space="preserve">, 2018, </w:t>
      </w:r>
      <w:r w:rsidRPr="00AB5085">
        <w:rPr>
          <w:rFonts w:ascii="Century Gothic" w:hAnsi="Century Gothic"/>
          <w:i/>
        </w:rPr>
        <w:t>Champion: How a 100 Year Old Brand Became Cool Again</w:t>
      </w:r>
      <w:r w:rsidRPr="00AB5085">
        <w:rPr>
          <w:rFonts w:ascii="Century Gothic" w:hAnsi="Century Gothic"/>
        </w:rPr>
        <w:t xml:space="preserve">, (YouTube Video), Available at: </w:t>
      </w:r>
      <w:hyperlink r:id="rId75" w:history="1">
        <w:r w:rsidRPr="00AB5085">
          <w:rPr>
            <w:rStyle w:val="Hyperlink"/>
            <w:rFonts w:ascii="Century Gothic" w:hAnsi="Century Gothic"/>
          </w:rPr>
          <w:t>https://www.youtube.com/watch?v=npMXyeTG1kM</w:t>
        </w:r>
      </w:hyperlink>
      <w:r w:rsidRPr="00AB5085">
        <w:rPr>
          <w:rFonts w:ascii="Century Gothic" w:hAnsi="Century Gothic"/>
        </w:rPr>
        <w:t>, Accessed 2 May 2019</w:t>
      </w:r>
    </w:p>
    <w:p w14:paraId="24B9012E" w14:textId="77777777" w:rsidR="00AB5085" w:rsidRPr="00AB5085" w:rsidRDefault="00AB5085" w:rsidP="00AB5085">
      <w:pPr>
        <w:rPr>
          <w:rFonts w:ascii="Century Gothic" w:hAnsi="Century Gothic"/>
        </w:rPr>
      </w:pPr>
    </w:p>
    <w:p w14:paraId="686F0CDD" w14:textId="77777777" w:rsidR="00AB5085" w:rsidRPr="00AB5085" w:rsidRDefault="00AB5085" w:rsidP="00AB5085">
      <w:pPr>
        <w:rPr>
          <w:rFonts w:ascii="Century Gothic" w:hAnsi="Century Gothic"/>
        </w:rPr>
      </w:pPr>
      <w:r w:rsidRPr="00AB5085">
        <w:rPr>
          <w:rFonts w:ascii="Century Gothic" w:hAnsi="Century Gothic" w:cs="Helvetica"/>
          <w:noProof/>
          <w:lang w:val="en-US"/>
        </w:rPr>
        <w:drawing>
          <wp:inline distT="0" distB="0" distL="0" distR="0" wp14:anchorId="68702115" wp14:editId="30B20888">
            <wp:extent cx="1243679" cy="80010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544" cy="80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085">
        <w:rPr>
          <w:rFonts w:ascii="Century Gothic" w:hAnsi="Century Gothic"/>
        </w:rPr>
        <w:t>https://sleevesandlegs.com/history-of-fashion-the-hoodie/</w:t>
      </w:r>
    </w:p>
    <w:p w14:paraId="074D5B3F" w14:textId="77777777" w:rsidR="00AB5085" w:rsidRPr="00AB5085" w:rsidRDefault="00AB5085" w:rsidP="00AB5085">
      <w:pPr>
        <w:rPr>
          <w:rFonts w:ascii="Century Gothic" w:hAnsi="Century Gothic"/>
        </w:rPr>
      </w:pPr>
    </w:p>
    <w:p w14:paraId="3DB23503" w14:textId="77777777" w:rsidR="00AB5085" w:rsidRPr="00AB5085" w:rsidRDefault="00AB5085" w:rsidP="00AB5085">
      <w:pPr>
        <w:rPr>
          <w:rFonts w:ascii="Century Gothic" w:hAnsi="Century Gothic"/>
        </w:rPr>
      </w:pPr>
      <w:r w:rsidRPr="00AB5085">
        <w:rPr>
          <w:rFonts w:ascii="Century Gothic" w:hAnsi="Century Gothic"/>
        </w:rPr>
        <w:t xml:space="preserve">Theidleman.com, 2018, </w:t>
      </w:r>
      <w:r w:rsidRPr="00AB5085">
        <w:rPr>
          <w:rFonts w:ascii="Century Gothic" w:hAnsi="Century Gothic"/>
          <w:i/>
        </w:rPr>
        <w:t>The History of Champion,</w:t>
      </w:r>
      <w:r w:rsidRPr="00AB5085">
        <w:rPr>
          <w:rFonts w:ascii="Century Gothic" w:hAnsi="Century Gothic"/>
        </w:rPr>
        <w:t xml:space="preserve"> (online), Available at: </w:t>
      </w:r>
      <w:hyperlink r:id="rId77" w:history="1">
        <w:r w:rsidRPr="00AB5085">
          <w:rPr>
            <w:rStyle w:val="Hyperlink"/>
            <w:rFonts w:ascii="Century Gothic" w:hAnsi="Century Gothic"/>
          </w:rPr>
          <w:t>https://theidleman.com/blogs/style/the-history-of-champion</w:t>
        </w:r>
      </w:hyperlink>
      <w:r w:rsidRPr="00AB5085">
        <w:rPr>
          <w:rFonts w:ascii="Century Gothic" w:hAnsi="Century Gothic"/>
        </w:rPr>
        <w:t>, Accessed 2 May 2019</w:t>
      </w:r>
    </w:p>
    <w:p w14:paraId="78A8859C" w14:textId="77777777" w:rsidR="00AB5085" w:rsidRPr="00AB5085" w:rsidRDefault="00AB5085" w:rsidP="00AB5085">
      <w:pPr>
        <w:rPr>
          <w:rFonts w:ascii="Century Gothic" w:hAnsi="Century Gothic"/>
        </w:rPr>
      </w:pPr>
    </w:p>
    <w:p w14:paraId="741AA37C" w14:textId="77777777" w:rsidR="00AB5085" w:rsidRPr="00AB5085" w:rsidRDefault="00AB5085" w:rsidP="00AB5085">
      <w:pPr>
        <w:rPr>
          <w:rFonts w:ascii="Century Gothic" w:hAnsi="Century Gothic"/>
        </w:rPr>
      </w:pPr>
    </w:p>
    <w:p w14:paraId="3CFEC8F4" w14:textId="77777777" w:rsidR="00AB5085" w:rsidRPr="00AB5085" w:rsidRDefault="00AB5085" w:rsidP="00AB5085">
      <w:pPr>
        <w:rPr>
          <w:rFonts w:ascii="Century Gothic" w:hAnsi="Century Gothic"/>
        </w:rPr>
      </w:pPr>
      <w:r w:rsidRPr="00AB5085">
        <w:rPr>
          <w:rFonts w:ascii="Century Gothic" w:hAnsi="Century Gothic"/>
        </w:rPr>
        <w:t xml:space="preserve">Size.co.uk, 2017, G. </w:t>
      </w:r>
      <w:proofErr w:type="spellStart"/>
      <w:r w:rsidRPr="00AB5085">
        <w:rPr>
          <w:rFonts w:ascii="Century Gothic" w:hAnsi="Century Gothic"/>
        </w:rPr>
        <w:t>Warnett</w:t>
      </w:r>
      <w:proofErr w:type="spellEnd"/>
      <w:r w:rsidRPr="00AB5085">
        <w:rPr>
          <w:rFonts w:ascii="Century Gothic" w:hAnsi="Century Gothic"/>
        </w:rPr>
        <w:t xml:space="preserve">, </w:t>
      </w:r>
      <w:r w:rsidRPr="00AB5085">
        <w:rPr>
          <w:rFonts w:ascii="Century Gothic" w:hAnsi="Century Gothic"/>
          <w:i/>
        </w:rPr>
        <w:t>Introducing Champion Wear</w:t>
      </w:r>
      <w:r w:rsidRPr="00AB5085">
        <w:rPr>
          <w:rFonts w:ascii="Century Gothic" w:hAnsi="Century Gothic"/>
        </w:rPr>
        <w:t xml:space="preserve">, (online), Available at: </w:t>
      </w:r>
      <w:hyperlink r:id="rId78" w:history="1">
        <w:r w:rsidRPr="00AB5085">
          <w:rPr>
            <w:rStyle w:val="Hyperlink"/>
            <w:rFonts w:ascii="Century Gothic" w:hAnsi="Century Gothic"/>
          </w:rPr>
          <w:t>https://blog.size.co.uk/2017/03/15/introducing-champion-sportswear/</w:t>
        </w:r>
      </w:hyperlink>
      <w:r w:rsidRPr="00AB5085">
        <w:rPr>
          <w:rFonts w:ascii="Century Gothic" w:hAnsi="Century Gothic"/>
        </w:rPr>
        <w:t>, Accessed 2 May 2019</w:t>
      </w:r>
    </w:p>
    <w:p w14:paraId="15700AB1" w14:textId="77777777" w:rsidR="00AB5085" w:rsidRPr="00AB5085" w:rsidRDefault="00AB5085" w:rsidP="00AB5085">
      <w:pPr>
        <w:rPr>
          <w:rFonts w:ascii="Century Gothic" w:hAnsi="Century Gothic"/>
        </w:rPr>
      </w:pPr>
    </w:p>
    <w:p w14:paraId="0656D7CF" w14:textId="77777777" w:rsidR="00AB5085" w:rsidRPr="00AB5085" w:rsidRDefault="00AB5085" w:rsidP="00AB5085">
      <w:pPr>
        <w:rPr>
          <w:rFonts w:ascii="Century Gothic" w:hAnsi="Century Gothic"/>
        </w:rPr>
      </w:pPr>
      <w:r w:rsidRPr="00AB5085">
        <w:rPr>
          <w:rFonts w:ascii="Century Gothic" w:hAnsi="Century Gothic"/>
        </w:rPr>
        <w:lastRenderedPageBreak/>
        <w:t xml:space="preserve">Championstore.com, </w:t>
      </w:r>
      <w:r w:rsidRPr="00AB5085">
        <w:rPr>
          <w:rFonts w:ascii="Century Gothic" w:hAnsi="Century Gothic"/>
          <w:i/>
        </w:rPr>
        <w:t xml:space="preserve">Our </w:t>
      </w:r>
      <w:r w:rsidRPr="00AB5085">
        <w:rPr>
          <w:rFonts w:ascii="Century Gothic" w:hAnsi="Century Gothic"/>
        </w:rPr>
        <w:t xml:space="preserve">Heritage, (online), Available at: </w:t>
      </w:r>
      <w:hyperlink r:id="rId79" w:history="1">
        <w:r w:rsidRPr="00AB5085">
          <w:rPr>
            <w:rStyle w:val="Hyperlink"/>
            <w:rFonts w:ascii="Century Gothic" w:hAnsi="Century Gothic"/>
          </w:rPr>
          <w:t>https://www.championstore.com/en/champion/our-heritage</w:t>
        </w:r>
      </w:hyperlink>
      <w:r w:rsidRPr="00AB5085">
        <w:rPr>
          <w:rFonts w:ascii="Century Gothic" w:hAnsi="Century Gothic"/>
        </w:rPr>
        <w:t>, Accessed 2 May 2019</w:t>
      </w:r>
    </w:p>
    <w:p w14:paraId="4CA1D9D2" w14:textId="77777777" w:rsidR="00AB5085" w:rsidRPr="00AB5085" w:rsidRDefault="00AB5085" w:rsidP="00AB5085">
      <w:pPr>
        <w:rPr>
          <w:rFonts w:ascii="Century Gothic" w:hAnsi="Century Gothic"/>
        </w:rPr>
      </w:pPr>
    </w:p>
    <w:p w14:paraId="782E1AE9" w14:textId="77777777" w:rsidR="00AB5085" w:rsidRPr="00AB5085" w:rsidRDefault="00AB5085" w:rsidP="00AB5085">
      <w:pPr>
        <w:rPr>
          <w:rFonts w:ascii="Century Gothic" w:hAnsi="Century Gothic"/>
        </w:rPr>
      </w:pPr>
      <w:r w:rsidRPr="00AB5085">
        <w:rPr>
          <w:rFonts w:ascii="Century Gothic" w:hAnsi="Century Gothic"/>
        </w:rPr>
        <w:t>Sgbonline.com, 2018, SGB Media,</w:t>
      </w:r>
      <w:r w:rsidRPr="00AB5085">
        <w:rPr>
          <w:rFonts w:ascii="Century Gothic" w:hAnsi="Century Gothic"/>
          <w:i/>
        </w:rPr>
        <w:t xml:space="preserve"> Champion Projected To Reach $2B In Sales </w:t>
      </w:r>
      <w:proofErr w:type="gramStart"/>
      <w:r w:rsidRPr="00AB5085">
        <w:rPr>
          <w:rFonts w:ascii="Century Gothic" w:hAnsi="Century Gothic"/>
          <w:i/>
        </w:rPr>
        <w:t>By</w:t>
      </w:r>
      <w:proofErr w:type="gramEnd"/>
      <w:r w:rsidRPr="00AB5085">
        <w:rPr>
          <w:rFonts w:ascii="Century Gothic" w:hAnsi="Century Gothic"/>
          <w:i/>
        </w:rPr>
        <w:t xml:space="preserve"> 2022,</w:t>
      </w:r>
      <w:r w:rsidRPr="00AB5085">
        <w:rPr>
          <w:rFonts w:ascii="Century Gothic" w:hAnsi="Century Gothic"/>
        </w:rPr>
        <w:t xml:space="preserve"> (online), Available at: </w:t>
      </w:r>
      <w:hyperlink r:id="rId80" w:history="1">
        <w:r w:rsidRPr="00AB5085">
          <w:rPr>
            <w:rStyle w:val="Hyperlink"/>
            <w:rFonts w:ascii="Century Gothic" w:hAnsi="Century Gothic"/>
          </w:rPr>
          <w:t>https://sgbonline.com/champion-projected-to-reach-2b-in-sales-by-2022</w:t>
        </w:r>
      </w:hyperlink>
      <w:r w:rsidRPr="00AB5085">
        <w:rPr>
          <w:rFonts w:ascii="Century Gothic" w:hAnsi="Century Gothic"/>
        </w:rPr>
        <w:t>, Accessed 2 May 2019</w:t>
      </w:r>
    </w:p>
    <w:p w14:paraId="1BCB63BE" w14:textId="77777777" w:rsidR="00AB5085" w:rsidRPr="00AB5085" w:rsidRDefault="00AB5085" w:rsidP="00AB5085">
      <w:pPr>
        <w:rPr>
          <w:rFonts w:ascii="Century Gothic" w:hAnsi="Century Gothic"/>
        </w:rPr>
      </w:pPr>
    </w:p>
    <w:p w14:paraId="64BE36AE" w14:textId="77777777" w:rsidR="00AB5085" w:rsidRPr="00AB5085" w:rsidRDefault="00AB5085" w:rsidP="00AB5085">
      <w:pPr>
        <w:rPr>
          <w:rFonts w:ascii="Century Gothic" w:hAnsi="Century Gothic"/>
        </w:rPr>
      </w:pPr>
      <w:r w:rsidRPr="00AB5085">
        <w:rPr>
          <w:rFonts w:ascii="Century Gothic" w:hAnsi="Century Gothic"/>
        </w:rPr>
        <w:t xml:space="preserve">Msn.com, 2014, Microsoft News, </w:t>
      </w:r>
      <w:r w:rsidRPr="00AB5085">
        <w:rPr>
          <w:rFonts w:ascii="Century Gothic" w:hAnsi="Century Gothic"/>
          <w:i/>
        </w:rPr>
        <w:t>What makes Microsoft an innovative company,</w:t>
      </w:r>
      <w:r w:rsidRPr="00AB5085">
        <w:rPr>
          <w:rFonts w:ascii="Century Gothic" w:hAnsi="Century Gothic"/>
        </w:rPr>
        <w:t xml:space="preserve"> (online0, Available at: </w:t>
      </w:r>
      <w:hyperlink r:id="rId81" w:history="1">
        <w:r w:rsidRPr="00AB5085">
          <w:rPr>
            <w:rStyle w:val="Hyperlink"/>
            <w:rFonts w:ascii="Century Gothic" w:hAnsi="Century Gothic"/>
          </w:rPr>
          <w:t>https://www.msn.com/en-gb/news/projectinnovation/what-makes-microsoft-an-innovative-company/ar-BB9fg9g</w:t>
        </w:r>
      </w:hyperlink>
      <w:r w:rsidRPr="00AB5085">
        <w:rPr>
          <w:rFonts w:ascii="Century Gothic" w:hAnsi="Century Gothic"/>
        </w:rPr>
        <w:t>, Accessed 2 May 2019</w:t>
      </w:r>
    </w:p>
    <w:p w14:paraId="70449610" w14:textId="77777777" w:rsidR="00AB5085" w:rsidRPr="00AB5085" w:rsidRDefault="00AB5085" w:rsidP="00AB5085">
      <w:pPr>
        <w:rPr>
          <w:rFonts w:ascii="Century Gothic" w:hAnsi="Century Gothic"/>
        </w:rPr>
      </w:pPr>
    </w:p>
    <w:p w14:paraId="123DD063" w14:textId="77777777" w:rsidR="00AB5085" w:rsidRPr="00AB5085" w:rsidRDefault="00AB5085" w:rsidP="00AB5085">
      <w:pPr>
        <w:rPr>
          <w:rFonts w:ascii="Century Gothic" w:hAnsi="Century Gothic"/>
        </w:rPr>
      </w:pPr>
    </w:p>
    <w:p w14:paraId="2ED0938D" w14:textId="77777777" w:rsidR="00DF5F64" w:rsidRPr="00AB5085" w:rsidRDefault="00DF5F64" w:rsidP="00DF5F64">
      <w:pPr>
        <w:rPr>
          <w:rFonts w:ascii="Century Gothic" w:eastAsia="Times New Roman" w:hAnsi="Century Gothic" w:cstheme="minorHAnsi"/>
        </w:rPr>
      </w:pPr>
    </w:p>
    <w:p w14:paraId="12B9479D" w14:textId="77777777" w:rsidR="00DF5F64" w:rsidRPr="00AB5085" w:rsidRDefault="00DF5F64" w:rsidP="00DF5F64">
      <w:pPr>
        <w:rPr>
          <w:rFonts w:ascii="Century Gothic" w:eastAsia="Times New Roman" w:hAnsi="Century Gothic" w:cstheme="minorHAnsi"/>
        </w:rPr>
      </w:pPr>
    </w:p>
    <w:p w14:paraId="37533210" w14:textId="0F81AECD" w:rsidR="00DF5F64" w:rsidRPr="00AB5085" w:rsidRDefault="00DF5F64" w:rsidP="00DF5F64">
      <w:pPr>
        <w:pStyle w:val="Heading1"/>
        <w:shd w:val="clear" w:color="auto" w:fill="FFFFFF"/>
        <w:rPr>
          <w:rFonts w:ascii="Century Gothic" w:eastAsiaTheme="minorHAnsi" w:hAnsi="Century Gothic" w:cstheme="minorHAnsi"/>
          <w:bCs w:val="0"/>
          <w:kern w:val="0"/>
          <w:sz w:val="24"/>
          <w:szCs w:val="24"/>
          <w:lang w:eastAsia="en-US"/>
        </w:rPr>
      </w:pPr>
      <w:r w:rsidRPr="00AB5085">
        <w:rPr>
          <w:rFonts w:ascii="Century Gothic" w:eastAsiaTheme="minorHAnsi" w:hAnsi="Century Gothic" w:cstheme="minorHAnsi"/>
          <w:bCs w:val="0"/>
          <w:kern w:val="0"/>
          <w:sz w:val="24"/>
          <w:szCs w:val="24"/>
          <w:lang w:eastAsia="en-US"/>
        </w:rPr>
        <w:t xml:space="preserve"> </w:t>
      </w:r>
    </w:p>
    <w:p w14:paraId="2C97F4AE" w14:textId="77777777" w:rsidR="00DF5F64" w:rsidRPr="00AB5085" w:rsidRDefault="00DF5F64" w:rsidP="00FE6814">
      <w:pPr>
        <w:rPr>
          <w:rFonts w:ascii="Century Gothic" w:hAnsi="Century Gothic" w:cstheme="minorHAnsi"/>
          <w:b/>
        </w:rPr>
      </w:pPr>
    </w:p>
    <w:p w14:paraId="3845574B" w14:textId="77777777" w:rsidR="00FE6814" w:rsidRPr="00AB5085" w:rsidRDefault="00FE6814" w:rsidP="00FE6814">
      <w:pPr>
        <w:rPr>
          <w:rFonts w:ascii="Century Gothic" w:hAnsi="Century Gothic" w:cstheme="minorHAnsi"/>
          <w:b/>
        </w:rPr>
      </w:pPr>
    </w:p>
    <w:p w14:paraId="6B5F72F0" w14:textId="47C940B9" w:rsidR="00FE6814" w:rsidRPr="00AB5085" w:rsidRDefault="00FE6814" w:rsidP="00FE6814">
      <w:pPr>
        <w:rPr>
          <w:rFonts w:ascii="Century Gothic" w:hAnsi="Century Gothic" w:cstheme="minorHAnsi"/>
          <w:b/>
        </w:rPr>
      </w:pPr>
    </w:p>
    <w:p w14:paraId="0EC4C377" w14:textId="77777777" w:rsidR="00FE6814" w:rsidRPr="00AB5085" w:rsidRDefault="00FE6814" w:rsidP="00FE6814">
      <w:pPr>
        <w:rPr>
          <w:rFonts w:ascii="Century Gothic" w:hAnsi="Century Gothic" w:cstheme="minorHAnsi"/>
          <w:b/>
        </w:rPr>
      </w:pPr>
    </w:p>
    <w:p w14:paraId="0A89B4B0" w14:textId="77777777" w:rsidR="00FE6814" w:rsidRPr="00AB5085" w:rsidRDefault="00FE6814" w:rsidP="00FE6814">
      <w:pPr>
        <w:pStyle w:val="Heading1"/>
        <w:shd w:val="clear" w:color="auto" w:fill="FFFFFF"/>
        <w:spacing w:before="0" w:beforeAutospacing="0" w:after="0" w:afterAutospacing="0"/>
        <w:rPr>
          <w:rFonts w:ascii="Century Gothic" w:hAnsi="Century Gothic" w:cstheme="minorHAnsi"/>
          <w:b w:val="0"/>
          <w:bCs w:val="0"/>
          <w:sz w:val="24"/>
          <w:szCs w:val="24"/>
          <w:lang w:eastAsia="en-US"/>
        </w:rPr>
      </w:pPr>
    </w:p>
    <w:p w14:paraId="5FE5716B" w14:textId="77777777" w:rsidR="00FE6814" w:rsidRPr="00AB5085" w:rsidRDefault="00FE6814" w:rsidP="00FE6814">
      <w:pPr>
        <w:rPr>
          <w:rFonts w:ascii="Century Gothic" w:hAnsi="Century Gothic" w:cstheme="minorHAnsi"/>
        </w:rPr>
      </w:pPr>
    </w:p>
    <w:p w14:paraId="2E8D6627" w14:textId="77777777" w:rsidR="00FE6814" w:rsidRPr="00AB5085" w:rsidRDefault="00FE6814" w:rsidP="005D5D65">
      <w:pPr>
        <w:rPr>
          <w:rFonts w:ascii="Century Gothic" w:hAnsi="Century Gothic" w:cstheme="minorHAnsi"/>
          <w:b/>
        </w:rPr>
      </w:pPr>
    </w:p>
    <w:sectPr w:rsidR="00FE6814" w:rsidRPr="00AB5085" w:rsidSect="000B013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D65"/>
    <w:rsid w:val="00010ABE"/>
    <w:rsid w:val="000B0139"/>
    <w:rsid w:val="004D3D8B"/>
    <w:rsid w:val="005A621F"/>
    <w:rsid w:val="005D5D65"/>
    <w:rsid w:val="00AB5085"/>
    <w:rsid w:val="00DF5F64"/>
    <w:rsid w:val="00FE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6C1A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E681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F64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5D6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5D65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D5D6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E681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Spacing">
    <w:name w:val="No Spacing"/>
    <w:uiPriority w:val="1"/>
    <w:qFormat/>
    <w:rsid w:val="00FE6814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DF5F6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0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08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E681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F64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5D6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5D65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D5D6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E681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Spacing">
    <w:name w:val="No Spacing"/>
    <w:uiPriority w:val="1"/>
    <w:qFormat/>
    <w:rsid w:val="00FE6814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DF5F6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0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08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4" Type="http://schemas.openxmlformats.org/officeDocument/2006/relationships/hyperlink" Target="https://twitter.com/retailfocus/status/856858042914177025" TargetMode="External"/><Relationship Id="rId15" Type="http://schemas.openxmlformats.org/officeDocument/2006/relationships/image" Target="media/image3.jpeg"/><Relationship Id="rId16" Type="http://schemas.openxmlformats.org/officeDocument/2006/relationships/hyperlink" Target="https://www.urbn.com/posts/Anthropologies-Fall-Window-Displays" TargetMode="External"/><Relationship Id="rId17" Type="http://schemas.openxmlformats.org/officeDocument/2006/relationships/hyperlink" Target="https://www.echostories.com/rebranding-burberry-case-study/" TargetMode="External"/><Relationship Id="rId18" Type="http://schemas.openxmlformats.org/officeDocument/2006/relationships/hyperlink" Target="https://fashionunited.uk/news/fashion/burberry-retains-title-as-the-most-popular-brand-on-instagram/2017112426953" TargetMode="External"/><Relationship Id="rId19" Type="http://schemas.openxmlformats.org/officeDocument/2006/relationships/image" Target="media/image4.jpeg"/><Relationship Id="rId63" Type="http://schemas.openxmlformats.org/officeDocument/2006/relationships/hyperlink" Target="https://en.wikipedia.org/w/index.php?title=Zero_waste&amp;oldid=881421244" TargetMode="External"/><Relationship Id="rId64" Type="http://schemas.openxmlformats.org/officeDocument/2006/relationships/hyperlink" Target="https://publications.parliament.uk/pa/cm201719/cmselect/cmenvaud/1952/report-summary.html" TargetMode="External"/><Relationship Id="rId65" Type="http://schemas.openxmlformats.org/officeDocument/2006/relationships/image" Target="media/image22.jpeg"/><Relationship Id="rId66" Type="http://schemas.openxmlformats.org/officeDocument/2006/relationships/hyperlink" Target="https://www.kickstarter.com/projects/488013677/organic-basics" TargetMode="External"/><Relationship Id="rId67" Type="http://schemas.openxmlformats.org/officeDocument/2006/relationships/image" Target="media/image23.jpeg"/><Relationship Id="rId68" Type="http://schemas.openxmlformats.org/officeDocument/2006/relationships/hyperlink" Target="https://eu.organicbasics.com/products/washing-bag" TargetMode="External"/><Relationship Id="rId69" Type="http://schemas.openxmlformats.org/officeDocument/2006/relationships/image" Target="media/image24.jpeg"/><Relationship Id="rId50" Type="http://schemas.openxmlformats.org/officeDocument/2006/relationships/image" Target="media/image18.png"/><Relationship Id="rId51" Type="http://schemas.openxmlformats.org/officeDocument/2006/relationships/hyperlink" Target="https://www.instagram.com/p/BuHDfSjHlMi/" TargetMode="External"/><Relationship Id="rId52" Type="http://schemas.openxmlformats.org/officeDocument/2006/relationships/image" Target="media/image19.jpeg"/><Relationship Id="rId53" Type="http://schemas.openxmlformats.org/officeDocument/2006/relationships/hyperlink" Target="https://www.adweek.com/digital/netflixs-immersive-stranger-things-snapchat-lens-transports-you-to-joyce-byers-eerie-living-room/" TargetMode="External"/><Relationship Id="rId54" Type="http://schemas.openxmlformats.org/officeDocument/2006/relationships/image" Target="media/image20.jpeg"/><Relationship Id="rId55" Type="http://schemas.openxmlformats.org/officeDocument/2006/relationships/hyperlink" Target="https://www.reddit.com/r/marvelstudios/comments/7dk89b/netflix_email/" TargetMode="External"/><Relationship Id="rId56" Type="http://schemas.openxmlformats.org/officeDocument/2006/relationships/image" Target="media/image21.jpeg"/><Relationship Id="rId57" Type="http://schemas.openxmlformats.org/officeDocument/2006/relationships/hyperlink" Target="http://www.towleroad.com/2016/10/ikea-gay/" TargetMode="External"/><Relationship Id="rId58" Type="http://schemas.openxmlformats.org/officeDocument/2006/relationships/hyperlink" Target="http://www.greenstrategy.se/sustainable-fashion/what-is-sustainable-fashion/" TargetMode="External"/><Relationship Id="rId59" Type="http://schemas.openxmlformats.org/officeDocument/2006/relationships/hyperlink" Target="https://www.youtube.com/watch?v=elU32XNj8PM" TargetMode="External"/><Relationship Id="rId40" Type="http://schemas.openxmlformats.org/officeDocument/2006/relationships/hyperlink" Target="https://www.vogue.it/en/beauty/beauty-news/2010/06/natalie-portman-is-new-christian-dior-ambassador?refresh_ce" TargetMode="External"/><Relationship Id="rId41" Type="http://schemas.openxmlformats.org/officeDocument/2006/relationships/image" Target="media/image14.jpeg"/><Relationship Id="rId42" Type="http://schemas.openxmlformats.org/officeDocument/2006/relationships/hyperlink" Target="https://www.fashiongonerogue.com/natalie-portman-diorskin-forever-campaign/" TargetMode="External"/><Relationship Id="rId43" Type="http://schemas.openxmlformats.org/officeDocument/2006/relationships/image" Target="media/image15.png"/><Relationship Id="rId44" Type="http://schemas.openxmlformats.org/officeDocument/2006/relationships/hyperlink" Target="https://www.youtube.com/channel/UCI7S4hsaSZHKWS_5aKR2GEg" TargetMode="External"/><Relationship Id="rId45" Type="http://schemas.openxmlformats.org/officeDocument/2006/relationships/image" Target="media/image16.jpeg"/><Relationship Id="rId46" Type="http://schemas.openxmlformats.org/officeDocument/2006/relationships/hyperlink" Target="https://www.instagram.com/diormakeup/?hl=en" TargetMode="External"/><Relationship Id="rId47" Type="http://schemas.openxmlformats.org/officeDocument/2006/relationships/hyperlink" Target="https://www.investopedia.com/articles/personal-finance/070715/success-patagonias-marketing-strategy.asp" TargetMode="External"/><Relationship Id="rId48" Type="http://schemas.openxmlformats.org/officeDocument/2006/relationships/hyperlink" Target="https://www.youtube.com/watch?v=E30O6dfK-OE" TargetMode="External"/><Relationship Id="rId49" Type="http://schemas.openxmlformats.org/officeDocument/2006/relationships/image" Target="media/image17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thepersonalbrandingblog.com/brand-environment-whats-that/" TargetMode="External"/><Relationship Id="rId6" Type="http://schemas.openxmlformats.org/officeDocument/2006/relationships/hyperlink" Target="https://perkinswill.com/service/branded-environments" TargetMode="External"/><Relationship Id="rId7" Type="http://schemas.openxmlformats.org/officeDocument/2006/relationships/hyperlink" Target="https://www.mydomaine.co.uk/anthropologie-fall-trends/slide2" TargetMode="External"/><Relationship Id="rId8" Type="http://schemas.openxmlformats.org/officeDocument/2006/relationships/hyperlink" Target="http://www.findingdesignblog.com/blog/2016/10/21/5-things-i-learned-at-anthropologie" TargetMode="External"/><Relationship Id="rId9" Type="http://schemas.openxmlformats.org/officeDocument/2006/relationships/hyperlink" Target="https://www.google.co.uk/search?q=how+many+anthropologie+stores+are+there&amp;rlz=1C1GGRV_enGB771GB794&amp;oq=how+many+anth&amp;aqs=chrome.4.69i59j69i57j0l4.6007j0j9&amp;sourceid=chrome&amp;ie=UTF-8" TargetMode="External"/><Relationship Id="rId30" Type="http://schemas.openxmlformats.org/officeDocument/2006/relationships/hyperlink" Target="https://www.theguardian.com/sport/2017/sep/22/donald-trump-nfl-national-anthem-protests" TargetMode="External"/><Relationship Id="rId31" Type="http://schemas.openxmlformats.org/officeDocument/2006/relationships/hyperlink" Target="https://www.forbes.com/sites/jiawertz/2018/09/30/taking-risks-can-benefit-your-brand-nikes-kaepernick-campaign-is-a-perfect-example/" TargetMode="External"/><Relationship Id="rId32" Type="http://schemas.openxmlformats.org/officeDocument/2006/relationships/hyperlink" Target="http://time.com/5390884/nike-sales-go-up-kaepernick-ad/" TargetMode="External"/><Relationship Id="rId33" Type="http://schemas.openxmlformats.org/officeDocument/2006/relationships/hyperlink" Target="https://www.entrepreneur.com/article/321130" TargetMode="External"/><Relationship Id="rId34" Type="http://schemas.openxmlformats.org/officeDocument/2006/relationships/hyperlink" Target="https://purpose.nike.com/standing-up-for-equality" TargetMode="External"/><Relationship Id="rId35" Type="http://schemas.openxmlformats.org/officeDocument/2006/relationships/image" Target="media/image12.png"/><Relationship Id="rId36" Type="http://schemas.openxmlformats.org/officeDocument/2006/relationships/image" Target="media/image13.png"/><Relationship Id="rId37" Type="http://schemas.openxmlformats.org/officeDocument/2006/relationships/hyperlink" Target="https://www.youtube.com/watch?v=Fq2CvmgoO7I" TargetMode="External"/><Relationship Id="rId38" Type="http://schemas.openxmlformats.org/officeDocument/2006/relationships/hyperlink" Target="https://businessjargons.com/marketing-communication.html" TargetMode="External"/><Relationship Id="rId39" Type="http://schemas.openxmlformats.org/officeDocument/2006/relationships/hyperlink" Target="https://trends.google.com/trends/yis/2018/US/" TargetMode="External"/><Relationship Id="rId80" Type="http://schemas.openxmlformats.org/officeDocument/2006/relationships/hyperlink" Target="https://sgbonline.com/champion-projected-to-reach-2b-in-sales-by-2022" TargetMode="External"/><Relationship Id="rId81" Type="http://schemas.openxmlformats.org/officeDocument/2006/relationships/hyperlink" Target="https://www.msn.com/en-gb/news/projectinnovation/what-makes-microsoft-an-innovative-company/ar-BB9fg9g" TargetMode="External"/><Relationship Id="rId82" Type="http://schemas.openxmlformats.org/officeDocument/2006/relationships/fontTable" Target="fontTable.xml"/><Relationship Id="rId83" Type="http://schemas.openxmlformats.org/officeDocument/2006/relationships/theme" Target="theme/theme1.xml"/><Relationship Id="rId70" Type="http://schemas.openxmlformats.org/officeDocument/2006/relationships/image" Target="media/image25.jpeg"/><Relationship Id="rId71" Type="http://schemas.openxmlformats.org/officeDocument/2006/relationships/hyperlink" Target="https://www.trustedclothes.com/blog/2017/06/21/making-change-one-community-time-markhams-waste-program-textile-materials/" TargetMode="External"/><Relationship Id="rId72" Type="http://schemas.openxmlformats.org/officeDocument/2006/relationships/image" Target="media/image26.jpeg"/><Relationship Id="rId20" Type="http://schemas.openxmlformats.org/officeDocument/2006/relationships/hyperlink" Target="https://www.mariotestino.com/photography/burberry/springsummer-2009/" TargetMode="External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hyperlink" Target="http://www.femalecharming.com/thats-my-favorites-vans-summer-new-arrivals/" TargetMode="External"/><Relationship Id="rId28" Type="http://schemas.openxmlformats.org/officeDocument/2006/relationships/image" Target="media/image11.jpeg"/><Relationship Id="rId29" Type="http://schemas.openxmlformats.org/officeDocument/2006/relationships/hyperlink" Target="https://www.washingtonpost.com/blogs/post-partisan/wp/2017/09/24/taking-a-knee-with-colin-kaepernick-and-standing-with-stephen-curry-against-trump/?noredirect=on&amp;utm_term=.45b809c1c2b2" TargetMode="External"/><Relationship Id="rId73" Type="http://schemas.openxmlformats.org/officeDocument/2006/relationships/hyperlink" Target="https://www.championstore.com/en/champion/our-heritage" TargetMode="External"/><Relationship Id="rId74" Type="http://schemas.openxmlformats.org/officeDocument/2006/relationships/hyperlink" Target="https://www.youtube.com/channel/UCFevAN_9c5R3nt2pY9Mh1Nw" TargetMode="External"/><Relationship Id="rId75" Type="http://schemas.openxmlformats.org/officeDocument/2006/relationships/hyperlink" Target="https://www.youtube.com/watch?v=npMXyeTG1kM" TargetMode="External"/><Relationship Id="rId76" Type="http://schemas.openxmlformats.org/officeDocument/2006/relationships/image" Target="media/image27.jpeg"/><Relationship Id="rId77" Type="http://schemas.openxmlformats.org/officeDocument/2006/relationships/hyperlink" Target="https://theidleman.com/blogs/style/the-history-of-champion" TargetMode="External"/><Relationship Id="rId78" Type="http://schemas.openxmlformats.org/officeDocument/2006/relationships/hyperlink" Target="https://blog.size.co.uk/2017/03/15/introducing-champion-sportswear/" TargetMode="External"/><Relationship Id="rId79" Type="http://schemas.openxmlformats.org/officeDocument/2006/relationships/hyperlink" Target="https://www.championstore.com/en/champion/our-heritage" TargetMode="External"/><Relationship Id="rId60" Type="http://schemas.openxmlformats.org/officeDocument/2006/relationships/hyperlink" Target="https://www.standard.co.uk/fashion/organic-basics-self-washing-underwear-a4005641.html" TargetMode="External"/><Relationship Id="rId61" Type="http://schemas.openxmlformats.org/officeDocument/2006/relationships/hyperlink" Target="https://www.thebalancesmb.com/textile-recycling-facts-and-figures-2878122" TargetMode="External"/><Relationship Id="rId62" Type="http://schemas.openxmlformats.org/officeDocument/2006/relationships/hyperlink" Target="http://www.cuts-geneva.org/pdf/PACT2-STUDY-The_Impact_of_Second_Hand_Clothes_and_Shoes_in_East_Africa.pdf" TargetMode="External"/><Relationship Id="rId10" Type="http://schemas.openxmlformats.org/officeDocument/2006/relationships/hyperlink" Target="http://www.basenotes.net/ID26137657.html" TargetMode="External"/><Relationship Id="rId11" Type="http://schemas.openxmlformats.org/officeDocument/2006/relationships/image" Target="media/image1.jpeg"/><Relationship Id="rId12" Type="http://schemas.openxmlformats.org/officeDocument/2006/relationships/hyperlink" Target="https://www.anthropologie.com/help/region-we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2623</Words>
  <Characters>14957</Characters>
  <Application>Microsoft Macintosh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 d</cp:lastModifiedBy>
  <cp:revision>2</cp:revision>
  <dcterms:created xsi:type="dcterms:W3CDTF">2019-05-06T14:02:00Z</dcterms:created>
  <dcterms:modified xsi:type="dcterms:W3CDTF">2019-05-06T14:02:00Z</dcterms:modified>
</cp:coreProperties>
</file>