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9C926" w14:textId="77777777" w:rsidR="000C0454" w:rsidRPr="0041053F" w:rsidRDefault="00B930A7">
      <w:pPr>
        <w:rPr>
          <w:rFonts w:ascii="Century Gothic" w:hAnsi="Century Gothic"/>
          <w:b/>
          <w:u w:val="single"/>
        </w:rPr>
      </w:pPr>
      <w:r w:rsidRPr="0041053F">
        <w:rPr>
          <w:rFonts w:ascii="Century Gothic" w:hAnsi="Century Gothic"/>
          <w:b/>
          <w:u w:val="single"/>
        </w:rPr>
        <w:t>Proposals References</w:t>
      </w:r>
    </w:p>
    <w:p w14:paraId="3DC658D3" w14:textId="77777777" w:rsidR="00456CD9" w:rsidRPr="0041053F" w:rsidRDefault="00456CD9">
      <w:pPr>
        <w:rPr>
          <w:rFonts w:ascii="Century Gothic" w:hAnsi="Century Gothic"/>
          <w:b/>
          <w:u w:val="single"/>
        </w:rPr>
      </w:pPr>
    </w:p>
    <w:p w14:paraId="7D4A5BF5" w14:textId="77777777" w:rsidR="00456CD9" w:rsidRPr="0041053F" w:rsidRDefault="00456CD9" w:rsidP="00456CD9">
      <w:pPr>
        <w:rPr>
          <w:rFonts w:ascii="Century Gothic" w:hAnsi="Century Gothic"/>
          <w:b/>
        </w:rPr>
      </w:pPr>
      <w:r w:rsidRPr="0041053F">
        <w:rPr>
          <w:rFonts w:ascii="Century Gothic" w:hAnsi="Century Gothic"/>
          <w:b/>
        </w:rPr>
        <w:t xml:space="preserve">Positioning </w:t>
      </w:r>
    </w:p>
    <w:p w14:paraId="28B6C6E2" w14:textId="77777777" w:rsidR="00456CD9" w:rsidRPr="0041053F" w:rsidRDefault="00456CD9" w:rsidP="00456CD9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>Fashionrevolution.org,</w:t>
      </w:r>
      <w:r w:rsidRPr="0041053F">
        <w:rPr>
          <w:rFonts w:ascii="Century Gothic" w:hAnsi="Century Gothic"/>
          <w:i/>
        </w:rPr>
        <w:t xml:space="preserve"> Brands, Wholesalers. Retailers and Distributors</w:t>
      </w:r>
      <w:r w:rsidRPr="0041053F">
        <w:rPr>
          <w:rFonts w:ascii="Century Gothic" w:hAnsi="Century Gothic"/>
        </w:rPr>
        <w:t>, (online), Available at:</w:t>
      </w:r>
      <w:r w:rsidRPr="0041053F">
        <w:rPr>
          <w:rFonts w:ascii="Century Gothic" w:hAnsi="Century Gothic"/>
          <w:i/>
        </w:rPr>
        <w:t xml:space="preserve"> </w:t>
      </w:r>
      <w:hyperlink r:id="rId5" w:history="1">
        <w:r w:rsidRPr="0041053F">
          <w:rPr>
            <w:rStyle w:val="Hyperlink"/>
            <w:rFonts w:ascii="Century Gothic" w:hAnsi="Century Gothic"/>
          </w:rPr>
          <w:t>https://www.fashionrevolution.org/about/get-involved/retailer/brands/</w:t>
        </w:r>
      </w:hyperlink>
      <w:r w:rsidRPr="0041053F">
        <w:rPr>
          <w:rFonts w:ascii="Century Gothic" w:hAnsi="Century Gothic"/>
        </w:rPr>
        <w:t>, Accessed 20 April 2019</w:t>
      </w:r>
    </w:p>
    <w:p w14:paraId="06F88FC4" w14:textId="77777777" w:rsidR="00456CD9" w:rsidRPr="0041053F" w:rsidRDefault="00456CD9" w:rsidP="00456CD9">
      <w:pPr>
        <w:rPr>
          <w:rFonts w:ascii="Century Gothic" w:hAnsi="Century Gothic"/>
        </w:rPr>
      </w:pPr>
    </w:p>
    <w:p w14:paraId="08B00682" w14:textId="77777777" w:rsidR="00456CD9" w:rsidRPr="0041053F" w:rsidRDefault="00456CD9" w:rsidP="00456CD9">
      <w:pPr>
        <w:rPr>
          <w:rFonts w:ascii="Century Gothic" w:hAnsi="Century Gothic"/>
        </w:rPr>
      </w:pPr>
      <w:r w:rsidRPr="0041053F">
        <w:rPr>
          <w:rFonts w:ascii="Century Gothic" w:hAnsi="Century Gothic"/>
          <w:noProof/>
          <w:lang w:val="en-US"/>
        </w:rPr>
        <w:drawing>
          <wp:inline distT="0" distB="0" distL="0" distR="0" wp14:anchorId="22C4613D" wp14:editId="62D31695">
            <wp:extent cx="685800" cy="68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mai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3" cy="6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</w:rPr>
        <w:t xml:space="preserve"> </w:t>
      </w:r>
      <w:hyperlink r:id="rId7" w:history="1">
        <w:r w:rsidRPr="0041053F">
          <w:rPr>
            <w:rStyle w:val="Hyperlink"/>
            <w:rFonts w:ascii="Century Gothic" w:hAnsi="Century Gothic"/>
          </w:rPr>
          <w:t>https://lucyandyak.com/pages/partners-in-india</w:t>
        </w:r>
      </w:hyperlink>
    </w:p>
    <w:p w14:paraId="63F65475" w14:textId="77777777" w:rsidR="00456CD9" w:rsidRPr="0041053F" w:rsidRDefault="00456CD9" w:rsidP="00456CD9">
      <w:pPr>
        <w:rPr>
          <w:rFonts w:ascii="Century Gothic" w:hAnsi="Century Gothic"/>
        </w:rPr>
      </w:pPr>
    </w:p>
    <w:p w14:paraId="7C130549" w14:textId="77777777" w:rsidR="00456CD9" w:rsidRPr="0041053F" w:rsidRDefault="00456CD9" w:rsidP="00456CD9">
      <w:pPr>
        <w:rPr>
          <w:rFonts w:ascii="Century Gothic" w:hAnsi="Century Gothic"/>
        </w:rPr>
      </w:pPr>
      <w:r w:rsidRPr="0041053F">
        <w:rPr>
          <w:rFonts w:ascii="Century Gothic" w:hAnsi="Century Gothic"/>
          <w:noProof/>
          <w:lang w:val="en-US"/>
        </w:rPr>
        <w:drawing>
          <wp:inline distT="0" distB="0" distL="0" distR="0" wp14:anchorId="57163F86" wp14:editId="0B8FD904">
            <wp:extent cx="1028700" cy="581201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</w:rPr>
        <w:t xml:space="preserve"> Own</w:t>
      </w:r>
    </w:p>
    <w:p w14:paraId="00BEBA3C" w14:textId="77777777" w:rsidR="00456CD9" w:rsidRPr="0041053F" w:rsidRDefault="00456CD9" w:rsidP="00456CD9">
      <w:pPr>
        <w:rPr>
          <w:rFonts w:ascii="Century Gothic" w:hAnsi="Century Gothic"/>
        </w:rPr>
      </w:pPr>
    </w:p>
    <w:p w14:paraId="2FFB34E3" w14:textId="77777777" w:rsidR="00456CD9" w:rsidRPr="0041053F" w:rsidRDefault="00456CD9" w:rsidP="00456CD9">
      <w:pPr>
        <w:rPr>
          <w:rFonts w:ascii="Century Gothic" w:hAnsi="Century Gothic"/>
        </w:rPr>
      </w:pPr>
      <w:r w:rsidRPr="0041053F">
        <w:rPr>
          <w:rFonts w:ascii="Century Gothic" w:hAnsi="Century Gothic"/>
          <w:noProof/>
          <w:lang w:val="en-US"/>
        </w:rPr>
        <w:drawing>
          <wp:inline distT="0" distB="0" distL="0" distR="0" wp14:anchorId="2885200F" wp14:editId="162B9C5E">
            <wp:extent cx="1033128" cy="5842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956" cy="58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</w:rPr>
        <w:t xml:space="preserve"> Own</w:t>
      </w:r>
    </w:p>
    <w:p w14:paraId="5328BEEF" w14:textId="77777777" w:rsidR="00456CD9" w:rsidRPr="0041053F" w:rsidRDefault="00456CD9" w:rsidP="00456CD9">
      <w:pPr>
        <w:rPr>
          <w:rFonts w:ascii="Century Gothic" w:hAnsi="Century Gothic"/>
        </w:rPr>
      </w:pPr>
    </w:p>
    <w:p w14:paraId="5D31AD54" w14:textId="77777777" w:rsidR="00456CD9" w:rsidRPr="0041053F" w:rsidRDefault="00456CD9" w:rsidP="00456CD9">
      <w:pPr>
        <w:rPr>
          <w:rFonts w:ascii="Century Gothic" w:hAnsi="Century Gothic"/>
        </w:rPr>
      </w:pPr>
      <w:r w:rsidRPr="0041053F">
        <w:rPr>
          <w:rFonts w:ascii="Century Gothic" w:hAnsi="Century Gothic"/>
          <w:noProof/>
          <w:lang w:val="en-US"/>
        </w:rPr>
        <w:drawing>
          <wp:inline distT="0" distB="0" distL="0" distR="0" wp14:anchorId="221A8F7A" wp14:editId="6FFF002D">
            <wp:extent cx="1028700" cy="816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6" cy="8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</w:rPr>
        <w:t xml:space="preserve"> </w:t>
      </w:r>
      <w:hyperlink r:id="rId11" w:history="1">
        <w:r w:rsidRPr="0041053F">
          <w:rPr>
            <w:rStyle w:val="Hyperlink"/>
            <w:rFonts w:ascii="Century Gothic" w:hAnsi="Century Gothic"/>
          </w:rPr>
          <w:t>https://www.livforinteriors.co.uk/blog/2019/asos-launches-new-homeware-collection</w:t>
        </w:r>
      </w:hyperlink>
    </w:p>
    <w:p w14:paraId="55D35139" w14:textId="77777777" w:rsidR="00456CD9" w:rsidRPr="0041053F" w:rsidRDefault="00456CD9">
      <w:pPr>
        <w:rPr>
          <w:rFonts w:ascii="Century Gothic" w:hAnsi="Century Gothic"/>
        </w:rPr>
      </w:pPr>
    </w:p>
    <w:p w14:paraId="26DFCC27" w14:textId="77777777" w:rsidR="00456CD9" w:rsidRPr="0041053F" w:rsidRDefault="00456CD9">
      <w:pPr>
        <w:rPr>
          <w:rFonts w:ascii="Century Gothic" w:hAnsi="Century Gothic"/>
          <w:b/>
        </w:rPr>
      </w:pPr>
      <w:r w:rsidRPr="0041053F">
        <w:rPr>
          <w:rFonts w:ascii="Century Gothic" w:hAnsi="Century Gothic"/>
          <w:b/>
        </w:rPr>
        <w:t>Environment</w:t>
      </w:r>
    </w:p>
    <w:p w14:paraId="72A7C2D7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 xml:space="preserve">Lucy and Yak, 2018, </w:t>
      </w:r>
      <w:r w:rsidRPr="0041053F">
        <w:rPr>
          <w:rFonts w:ascii="Century Gothic" w:hAnsi="Century Gothic"/>
          <w:i/>
        </w:rPr>
        <w:t xml:space="preserve">Meet the L&amp;Y Team, </w:t>
      </w:r>
      <w:r w:rsidRPr="0041053F">
        <w:rPr>
          <w:rFonts w:ascii="Century Gothic" w:hAnsi="Century Gothic"/>
        </w:rPr>
        <w:t xml:space="preserve">(YouTube video), Available at: </w:t>
      </w:r>
      <w:hyperlink r:id="rId12" w:history="1">
        <w:r w:rsidRPr="0041053F">
          <w:rPr>
            <w:rStyle w:val="Hyperlink"/>
            <w:rFonts w:ascii="Century Gothic" w:hAnsi="Century Gothic"/>
          </w:rPr>
          <w:t>https://www.youtube.com/watch?v=x5uehzJSDs4&amp;t=3s</w:t>
        </w:r>
      </w:hyperlink>
      <w:r w:rsidRPr="0041053F">
        <w:rPr>
          <w:rFonts w:ascii="Century Gothic" w:hAnsi="Century Gothic"/>
        </w:rPr>
        <w:t>, Accessed March 10 2019</w:t>
      </w:r>
    </w:p>
    <w:p w14:paraId="28EAA7AB" w14:textId="77777777" w:rsidR="00A63A22" w:rsidRPr="0041053F" w:rsidRDefault="00A63A22" w:rsidP="00A63A22">
      <w:pPr>
        <w:rPr>
          <w:rFonts w:ascii="Century Gothic" w:hAnsi="Century Gothic"/>
        </w:rPr>
      </w:pPr>
    </w:p>
    <w:p w14:paraId="4D2F24CF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 xml:space="preserve">Lucyandyak.com, </w:t>
      </w:r>
      <w:r w:rsidRPr="0041053F">
        <w:rPr>
          <w:rFonts w:ascii="Century Gothic" w:hAnsi="Century Gothic"/>
          <w:i/>
        </w:rPr>
        <w:t xml:space="preserve">Partners in India, </w:t>
      </w:r>
      <w:r w:rsidRPr="0041053F">
        <w:rPr>
          <w:rFonts w:ascii="Century Gothic" w:hAnsi="Century Gothic"/>
        </w:rPr>
        <w:t xml:space="preserve">(online), Available at: </w:t>
      </w:r>
      <w:hyperlink r:id="rId13" w:history="1">
        <w:r w:rsidRPr="0041053F">
          <w:rPr>
            <w:rStyle w:val="Hyperlink"/>
            <w:rFonts w:ascii="Century Gothic" w:hAnsi="Century Gothic"/>
          </w:rPr>
          <w:t>https://lucyandyak.com/pages/partners-in-india</w:t>
        </w:r>
      </w:hyperlink>
      <w:r w:rsidRPr="0041053F">
        <w:rPr>
          <w:rFonts w:ascii="Century Gothic" w:hAnsi="Century Gothic"/>
        </w:rPr>
        <w:t>, Accessed 10 March 2019</w:t>
      </w:r>
    </w:p>
    <w:p w14:paraId="24A4034D" w14:textId="77777777" w:rsidR="00A63A22" w:rsidRPr="0041053F" w:rsidRDefault="00A63A22" w:rsidP="00A63A22">
      <w:pPr>
        <w:rPr>
          <w:rFonts w:ascii="Century Gothic" w:hAnsi="Century Gothic"/>
        </w:rPr>
      </w:pPr>
    </w:p>
    <w:p w14:paraId="431F5C3E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 xml:space="preserve">Lucyandyak.com, </w:t>
      </w:r>
      <w:r w:rsidRPr="0041053F">
        <w:rPr>
          <w:rFonts w:ascii="Century Gothic" w:hAnsi="Century Gothic"/>
          <w:i/>
        </w:rPr>
        <w:t xml:space="preserve">We Love Art, </w:t>
      </w:r>
      <w:r w:rsidRPr="0041053F">
        <w:rPr>
          <w:rFonts w:ascii="Century Gothic" w:hAnsi="Century Gothic"/>
        </w:rPr>
        <w:t xml:space="preserve">(online), Available at: </w:t>
      </w:r>
      <w:hyperlink r:id="rId14" w:history="1">
        <w:r w:rsidRPr="0041053F">
          <w:rPr>
            <w:rStyle w:val="Hyperlink"/>
            <w:rFonts w:ascii="Century Gothic" w:hAnsi="Century Gothic"/>
          </w:rPr>
          <w:t>https://lucyandyak.com/pages/weloveart</w:t>
        </w:r>
      </w:hyperlink>
      <w:r w:rsidRPr="0041053F">
        <w:rPr>
          <w:rFonts w:ascii="Century Gothic" w:hAnsi="Century Gothic"/>
        </w:rPr>
        <w:t>, Accessed 10 March 2019</w:t>
      </w:r>
    </w:p>
    <w:p w14:paraId="25228400" w14:textId="77777777" w:rsidR="00A63A22" w:rsidRPr="0041053F" w:rsidRDefault="00A63A22" w:rsidP="00A63A22">
      <w:pPr>
        <w:rPr>
          <w:rFonts w:ascii="Century Gothic" w:hAnsi="Century Gothic"/>
        </w:rPr>
      </w:pPr>
    </w:p>
    <w:p w14:paraId="382EC6CC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 xml:space="preserve">Lucyandyak.com, </w:t>
      </w:r>
      <w:r w:rsidRPr="0041053F">
        <w:rPr>
          <w:rFonts w:ascii="Century Gothic" w:hAnsi="Century Gothic"/>
          <w:i/>
        </w:rPr>
        <w:t>Our Story,</w:t>
      </w:r>
      <w:r w:rsidRPr="0041053F">
        <w:rPr>
          <w:rFonts w:ascii="Century Gothic" w:hAnsi="Century Gothic"/>
        </w:rPr>
        <w:t xml:space="preserve"> (online), Available at: </w:t>
      </w:r>
      <w:hyperlink r:id="rId15" w:history="1">
        <w:r w:rsidRPr="0041053F">
          <w:rPr>
            <w:rStyle w:val="Hyperlink"/>
            <w:rFonts w:ascii="Century Gothic" w:hAnsi="Century Gothic"/>
          </w:rPr>
          <w:t>https://lucyandyak.com/pages/our-story</w:t>
        </w:r>
      </w:hyperlink>
      <w:r w:rsidRPr="0041053F">
        <w:rPr>
          <w:rFonts w:ascii="Century Gothic" w:hAnsi="Century Gothic"/>
        </w:rPr>
        <w:t>, Accessed 10 March 2019</w:t>
      </w:r>
    </w:p>
    <w:p w14:paraId="758D4EEE" w14:textId="77777777" w:rsidR="00A63A22" w:rsidRPr="0041053F" w:rsidRDefault="00A63A22" w:rsidP="00A63A22">
      <w:pPr>
        <w:rPr>
          <w:rFonts w:ascii="Century Gothic" w:hAnsi="Century Gothic"/>
        </w:rPr>
      </w:pPr>
    </w:p>
    <w:p w14:paraId="491A03F6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hAnsi="Century Gothic"/>
          <w:noProof/>
          <w:lang w:val="en-US"/>
        </w:rPr>
        <w:drawing>
          <wp:inline distT="0" distB="0" distL="0" distR="0" wp14:anchorId="24B6BBC8" wp14:editId="114E9DD5">
            <wp:extent cx="972693" cy="525780"/>
            <wp:effectExtent l="0" t="0" r="0" b="762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8" cy="5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</w:rPr>
        <w:t xml:space="preserve"> https://www.beautypackaging.com/contents/view_breaking-news/2018-04-12/glossier-opens-a-retail-store-in-la</w:t>
      </w:r>
    </w:p>
    <w:p w14:paraId="0616C5D1" w14:textId="77777777" w:rsidR="00A63A22" w:rsidRPr="0041053F" w:rsidRDefault="00A63A22" w:rsidP="00A63A22">
      <w:pPr>
        <w:rPr>
          <w:rFonts w:ascii="Century Gothic" w:hAnsi="Century Gothic"/>
        </w:rPr>
      </w:pPr>
    </w:p>
    <w:p w14:paraId="32AFA769" w14:textId="77777777" w:rsidR="00A63A22" w:rsidRPr="0041053F" w:rsidRDefault="00A63A22" w:rsidP="00A63A22">
      <w:pPr>
        <w:rPr>
          <w:rFonts w:ascii="Century Gothic" w:hAnsi="Century Gothic"/>
        </w:rPr>
      </w:pPr>
      <w:r w:rsidRPr="0041053F">
        <w:rPr>
          <w:rFonts w:ascii="Century Gothic" w:eastAsiaTheme="minorHAnsi" w:hAnsi="Century Gothic" w:cs="Helvetica"/>
          <w:noProof/>
          <w:lang w:val="en-US"/>
        </w:rPr>
        <w:drawing>
          <wp:inline distT="0" distB="0" distL="0" distR="0" wp14:anchorId="1009B45F" wp14:editId="5F5958A2">
            <wp:extent cx="796471" cy="457971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71" cy="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41053F">
          <w:rPr>
            <w:rStyle w:val="Hyperlink"/>
            <w:rFonts w:ascii="Century Gothic" w:hAnsi="Century Gothic"/>
          </w:rPr>
          <w:t>https://www.nytimes.com/2010/07/15/fashion/15AIRSTREAM.html</w:t>
        </w:r>
      </w:hyperlink>
    </w:p>
    <w:p w14:paraId="17B641BC" w14:textId="77777777" w:rsidR="00A63A22" w:rsidRPr="0041053F" w:rsidRDefault="00A63A22" w:rsidP="00A63A22">
      <w:pPr>
        <w:rPr>
          <w:rFonts w:ascii="Century Gothic" w:hAnsi="Century Gothic"/>
        </w:rPr>
      </w:pPr>
    </w:p>
    <w:p w14:paraId="460493ED" w14:textId="77777777" w:rsidR="0041053F" w:rsidRPr="00F2629C" w:rsidRDefault="00A63A22" w:rsidP="0041053F">
      <w:pPr>
        <w:rPr>
          <w:rFonts w:ascii="Century Gothic" w:hAnsi="Century Gothic"/>
          <w:b/>
        </w:rPr>
      </w:pPr>
      <w:r w:rsidRPr="0041053F">
        <w:rPr>
          <w:rFonts w:ascii="Century Gothic" w:hAnsi="Century Gothic"/>
          <w:b/>
        </w:rPr>
        <w:t>Sustainability</w:t>
      </w:r>
    </w:p>
    <w:p w14:paraId="38ABC1A4" w14:textId="77777777" w:rsidR="0041053F" w:rsidRPr="0041053F" w:rsidRDefault="0041053F" w:rsidP="0041053F">
      <w:pPr>
        <w:rPr>
          <w:rFonts w:ascii="Century Gothic" w:hAnsi="Century Gothic"/>
        </w:rPr>
      </w:pPr>
      <w:proofErr w:type="gramStart"/>
      <w:r w:rsidRPr="0041053F">
        <w:rPr>
          <w:rFonts w:ascii="Century Gothic" w:hAnsi="Century Gothic"/>
        </w:rPr>
        <w:t>thegoodtrade.com</w:t>
      </w:r>
      <w:proofErr w:type="gramEnd"/>
      <w:r w:rsidRPr="0041053F">
        <w:rPr>
          <w:rFonts w:ascii="Century Gothic" w:hAnsi="Century Gothic"/>
        </w:rPr>
        <w:t xml:space="preserve">, </w:t>
      </w:r>
      <w:r w:rsidRPr="0041053F">
        <w:rPr>
          <w:rFonts w:ascii="Century Gothic" w:hAnsi="Century Gothic"/>
          <w:i/>
        </w:rPr>
        <w:t>11 Ethical &amp; Organic Lingerie Brands For The Modern Woman</w:t>
      </w:r>
      <w:r w:rsidRPr="0041053F">
        <w:rPr>
          <w:rFonts w:ascii="Century Gothic" w:hAnsi="Century Gothic"/>
          <w:bCs/>
        </w:rPr>
        <w:t>, (online),</w:t>
      </w:r>
      <w:r w:rsidRPr="0041053F">
        <w:rPr>
          <w:rFonts w:ascii="Century Gothic" w:hAnsi="Century Gothic"/>
        </w:rPr>
        <w:t xml:space="preserve"> Available at: </w:t>
      </w:r>
      <w:hyperlink r:id="rId19" w:history="1">
        <w:r w:rsidRPr="0041053F">
          <w:rPr>
            <w:rFonts w:ascii="Century Gothic" w:hAnsi="Century Gothic"/>
          </w:rPr>
          <w:t>https://www.thegoodtrade.com/features/ethical-lingerie-brands</w:t>
        </w:r>
      </w:hyperlink>
      <w:r w:rsidRPr="0041053F">
        <w:rPr>
          <w:rFonts w:ascii="Century Gothic" w:hAnsi="Century Gothic"/>
        </w:rPr>
        <w:t>, Accessed on 9 March 2019</w:t>
      </w:r>
    </w:p>
    <w:p w14:paraId="3030828D" w14:textId="77777777" w:rsidR="0041053F" w:rsidRPr="0041053F" w:rsidRDefault="0041053F" w:rsidP="0041053F">
      <w:pPr>
        <w:rPr>
          <w:rFonts w:ascii="Century Gothic" w:hAnsi="Century Gothic"/>
          <w:bCs/>
        </w:rPr>
      </w:pPr>
    </w:p>
    <w:p w14:paraId="500D2A1F" w14:textId="77777777" w:rsidR="0041053F" w:rsidRPr="0041053F" w:rsidRDefault="0041053F" w:rsidP="0041053F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 xml:space="preserve"> Wikipedia.com, Wikipedia contributors, </w:t>
      </w:r>
      <w:r w:rsidRPr="0041053F">
        <w:rPr>
          <w:rFonts w:ascii="Century Gothic" w:hAnsi="Century Gothic"/>
          <w:i/>
        </w:rPr>
        <w:t>Zero Waste</w:t>
      </w:r>
      <w:r w:rsidRPr="0041053F">
        <w:rPr>
          <w:rFonts w:ascii="Century Gothic" w:hAnsi="Century Gothic"/>
        </w:rPr>
        <w:t>, (online), Available at: </w:t>
      </w:r>
      <w:hyperlink r:id="rId20" w:history="1">
        <w:r w:rsidRPr="0041053F">
          <w:rPr>
            <w:rFonts w:ascii="Century Gothic" w:hAnsi="Century Gothic"/>
            <w:color w:val="0338FF"/>
            <w:u w:val="single"/>
          </w:rPr>
          <w:t>https://en.wikipedia.org/w/index.php?title=Zero_waste&amp;oldid=881421244</w:t>
        </w:r>
      </w:hyperlink>
      <w:r w:rsidRPr="0041053F">
        <w:rPr>
          <w:rFonts w:ascii="Century Gothic" w:hAnsi="Century Gothic"/>
        </w:rPr>
        <w:t xml:space="preserve"> Accessed 26 February 2019</w:t>
      </w:r>
    </w:p>
    <w:p w14:paraId="2415CB5E" w14:textId="77777777" w:rsidR="0041053F" w:rsidRPr="0041053F" w:rsidRDefault="0041053F" w:rsidP="0041053F">
      <w:pPr>
        <w:rPr>
          <w:rFonts w:ascii="Century Gothic" w:hAnsi="Century Gothic"/>
        </w:rPr>
      </w:pPr>
    </w:p>
    <w:p w14:paraId="7327A266" w14:textId="77777777" w:rsidR="0041053F" w:rsidRPr="0041053F" w:rsidRDefault="0041053F" w:rsidP="0041053F">
      <w:pPr>
        <w:rPr>
          <w:rFonts w:ascii="Century Gothic" w:hAnsi="Century Gothic"/>
        </w:rPr>
      </w:pPr>
      <w:r w:rsidRPr="0041053F">
        <w:rPr>
          <w:rFonts w:ascii="Century Gothic" w:hAnsi="Century Gothic"/>
          <w:bCs/>
        </w:rPr>
        <w:t xml:space="preserve">Lucyandyak.com, </w:t>
      </w:r>
      <w:r w:rsidRPr="0041053F">
        <w:rPr>
          <w:rFonts w:ascii="Century Gothic" w:hAnsi="Century Gothic"/>
          <w:bCs/>
          <w:i/>
        </w:rPr>
        <w:t>'Stevie' Oversized Polar Fleece in Orange &amp; Teal</w:t>
      </w:r>
      <w:r w:rsidRPr="0041053F">
        <w:rPr>
          <w:rFonts w:ascii="Century Gothic" w:hAnsi="Century Gothic"/>
          <w:bCs/>
        </w:rPr>
        <w:t xml:space="preserve">, (online), Available at: </w:t>
      </w:r>
      <w:r w:rsidRPr="0041053F">
        <w:rPr>
          <w:rFonts w:ascii="Century Gothic" w:hAnsi="Century Gothic"/>
          <w:color w:val="0338FF"/>
          <w:u w:val="single"/>
        </w:rPr>
        <w:t>https://lucyandyak.com/collections/outerwear/products/orange-fleece</w:t>
      </w:r>
      <w:r w:rsidRPr="0041053F">
        <w:rPr>
          <w:rFonts w:ascii="Century Gothic" w:hAnsi="Century Gothic"/>
        </w:rPr>
        <w:t>, Accessed 26 February 2019</w:t>
      </w:r>
    </w:p>
    <w:p w14:paraId="528E074F" w14:textId="77777777" w:rsidR="0041053F" w:rsidRPr="0041053F" w:rsidRDefault="0041053F" w:rsidP="0041053F">
      <w:pPr>
        <w:rPr>
          <w:rFonts w:ascii="Century Gothic" w:hAnsi="Century Gothic"/>
        </w:rPr>
      </w:pPr>
    </w:p>
    <w:p w14:paraId="2DBB3D0A" w14:textId="77777777" w:rsidR="0041053F" w:rsidRPr="0041053F" w:rsidRDefault="0041053F" w:rsidP="0041053F">
      <w:pPr>
        <w:rPr>
          <w:rFonts w:ascii="Century Gothic" w:hAnsi="Century Gothic"/>
        </w:rPr>
      </w:pPr>
      <w:r w:rsidRPr="0041053F">
        <w:rPr>
          <w:rFonts w:ascii="Century Gothic" w:hAnsi="Century Gothic"/>
          <w:bCs/>
        </w:rPr>
        <w:t>Parliament.uk Environmental Audit Committee, (2019), F</w:t>
      </w:r>
      <w:r w:rsidRPr="0041053F">
        <w:rPr>
          <w:rFonts w:ascii="Century Gothic" w:hAnsi="Century Gothic"/>
          <w:bCs/>
          <w:i/>
        </w:rPr>
        <w:t>ixing</w:t>
      </w:r>
      <w:r w:rsidRPr="0041053F">
        <w:rPr>
          <w:rFonts w:ascii="Century Gothic" w:hAnsi="Century Gothic"/>
          <w:i/>
        </w:rPr>
        <w:t xml:space="preserve"> fashion: clothing consumption </w:t>
      </w:r>
      <w:r w:rsidR="00F2629C" w:rsidRPr="0041053F">
        <w:rPr>
          <w:rFonts w:ascii="Century Gothic" w:hAnsi="Century Gothic"/>
          <w:i/>
        </w:rPr>
        <w:t xml:space="preserve">and </w:t>
      </w:r>
      <w:r w:rsidR="00F2629C" w:rsidRPr="0041053F">
        <w:rPr>
          <w:rFonts w:ascii="Century Gothic" w:hAnsi="Century Gothic"/>
          <w:bCs/>
          <w:i/>
        </w:rPr>
        <w:t>sustainability</w:t>
      </w:r>
      <w:r w:rsidRPr="0041053F">
        <w:rPr>
          <w:rFonts w:ascii="Century Gothic" w:hAnsi="Century Gothic"/>
          <w:i/>
        </w:rPr>
        <w:t xml:space="preserve">, </w:t>
      </w:r>
      <w:r w:rsidRPr="0041053F">
        <w:rPr>
          <w:rFonts w:ascii="Century Gothic" w:hAnsi="Century Gothic"/>
        </w:rPr>
        <w:t xml:space="preserve">(online report), Available at: </w:t>
      </w:r>
      <w:hyperlink r:id="rId21" w:history="1">
        <w:r w:rsidRPr="0041053F">
          <w:rPr>
            <w:rStyle w:val="Hyperlink"/>
            <w:rFonts w:ascii="Century Gothic" w:hAnsi="Century Gothic"/>
          </w:rPr>
          <w:t>https://publications.parliament.uk/pa/cm201719/cmselect/cmenvaud/1952/report-summary.html</w:t>
        </w:r>
      </w:hyperlink>
      <w:r w:rsidRPr="0041053F">
        <w:rPr>
          <w:rFonts w:ascii="Century Gothic" w:hAnsi="Century Gothic"/>
        </w:rPr>
        <w:t>, Accessed at 26 February 2019</w:t>
      </w:r>
    </w:p>
    <w:p w14:paraId="03216C39" w14:textId="77777777" w:rsidR="0041053F" w:rsidRPr="0041053F" w:rsidRDefault="0041053F" w:rsidP="0041053F">
      <w:pPr>
        <w:rPr>
          <w:rFonts w:ascii="Century Gothic" w:hAnsi="Century Gothic"/>
        </w:rPr>
      </w:pPr>
    </w:p>
    <w:p w14:paraId="3441740A" w14:textId="77777777" w:rsidR="0041053F" w:rsidRPr="0041053F" w:rsidRDefault="0041053F" w:rsidP="0041053F">
      <w:pPr>
        <w:rPr>
          <w:rFonts w:ascii="Century Gothic" w:hAnsi="Century Gothic"/>
        </w:rPr>
      </w:pPr>
      <w:r w:rsidRPr="0041053F">
        <w:rPr>
          <w:rFonts w:ascii="Century Gothic" w:hAnsi="Century Gothic"/>
        </w:rPr>
        <w:t>Thedrum.com, J. McCarthy, 2018,</w:t>
      </w:r>
      <w:r w:rsidRPr="0041053F">
        <w:rPr>
          <w:rFonts w:ascii="Century Gothic" w:hAnsi="Century Gothic"/>
          <w:i/>
        </w:rPr>
        <w:t xml:space="preserve"> Unilever's sustainable brands are the fastest growing part of its business</w:t>
      </w:r>
      <w:r w:rsidRPr="0041053F">
        <w:rPr>
          <w:rFonts w:ascii="Century Gothic" w:hAnsi="Century Gothic"/>
        </w:rPr>
        <w:t>, (online), Available at:</w:t>
      </w:r>
      <w:hyperlink r:id="rId22" w:history="1">
        <w:r w:rsidRPr="0041053F">
          <w:rPr>
            <w:rStyle w:val="Hyperlink"/>
            <w:rFonts w:ascii="Century Gothic" w:hAnsi="Century Gothic"/>
          </w:rPr>
          <w:t>https://www.thedrum.com/news/2018/05/10/unilevers-sustainable-brands-are-the-fastest-growing-part-its-business</w:t>
        </w:r>
      </w:hyperlink>
      <w:r w:rsidRPr="0041053F">
        <w:rPr>
          <w:rFonts w:ascii="Century Gothic" w:hAnsi="Century Gothic"/>
        </w:rPr>
        <w:t xml:space="preserve">, Accessed 26 February 2019 </w:t>
      </w:r>
    </w:p>
    <w:p w14:paraId="4E0D795A" w14:textId="77777777" w:rsidR="00A63A22" w:rsidRPr="0041053F" w:rsidRDefault="00A63A22" w:rsidP="00A63A22">
      <w:pPr>
        <w:rPr>
          <w:rFonts w:ascii="Century Gothic" w:hAnsi="Century Gothic"/>
          <w:b/>
        </w:rPr>
      </w:pPr>
    </w:p>
    <w:p w14:paraId="75F55ABE" w14:textId="77777777" w:rsidR="0041053F" w:rsidRDefault="0041053F" w:rsidP="0041053F">
      <w:pPr>
        <w:rPr>
          <w:rFonts w:ascii="Century Gothic" w:hAnsi="Century Gothic"/>
          <w:color w:val="0338FF"/>
        </w:rPr>
      </w:pPr>
      <w:r w:rsidRPr="0041053F">
        <w:rPr>
          <w:rFonts w:ascii="Century Gothic" w:hAnsi="Century Gothic"/>
          <w:b/>
          <w:noProof/>
          <w:lang w:val="en-US"/>
        </w:rPr>
        <w:drawing>
          <wp:inline distT="0" distB="0" distL="0" distR="0" wp14:anchorId="01AA1A91" wp14:editId="75C9ECBD">
            <wp:extent cx="707584" cy="84908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+Trade+Underwear+Brands+-+Everlane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7" cy="8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53F">
        <w:rPr>
          <w:rFonts w:ascii="Century Gothic" w:hAnsi="Century Gothic"/>
          <w:b/>
        </w:rPr>
        <w:t xml:space="preserve"> </w:t>
      </w:r>
      <w:hyperlink r:id="rId24" w:history="1">
        <w:r w:rsidRPr="0041053F">
          <w:rPr>
            <w:rFonts w:ascii="Century Gothic" w:hAnsi="Century Gothic"/>
            <w:color w:val="0338FF"/>
          </w:rPr>
          <w:t>https://www.thegoodtrade.com/features/ethical-lingerie-brands</w:t>
        </w:r>
      </w:hyperlink>
    </w:p>
    <w:p w14:paraId="60A71E30" w14:textId="77777777" w:rsidR="00F2629C" w:rsidRDefault="00F2629C" w:rsidP="0041053F">
      <w:pPr>
        <w:rPr>
          <w:rFonts w:ascii="Century Gothic" w:hAnsi="Century Gothic"/>
          <w:color w:val="0338FF"/>
        </w:rPr>
      </w:pPr>
    </w:p>
    <w:p w14:paraId="063DF853" w14:textId="77777777" w:rsidR="00F2629C" w:rsidRPr="00F2629C" w:rsidRDefault="00F2629C" w:rsidP="00F2629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Strategic Marketing</w:t>
      </w:r>
    </w:p>
    <w:p w14:paraId="126C3650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  <w:r w:rsidRPr="00F2629C">
        <w:rPr>
          <w:rFonts w:ascii="Century Gothic" w:eastAsia="Times New Roman" w:hAnsi="Century Gothic" w:cs="Times New Roman"/>
        </w:rPr>
        <w:t xml:space="preserve">Theguardian.com, 2015, D. Roberts and S. </w:t>
      </w:r>
      <w:proofErr w:type="spellStart"/>
      <w:r w:rsidRPr="00F2629C">
        <w:rPr>
          <w:rFonts w:ascii="Century Gothic" w:eastAsia="Times New Roman" w:hAnsi="Century Gothic" w:cs="Times New Roman"/>
        </w:rPr>
        <w:t>Siddiqui</w:t>
      </w:r>
      <w:proofErr w:type="spellEnd"/>
      <w:r w:rsidRPr="00F2629C">
        <w:rPr>
          <w:rFonts w:ascii="Century Gothic" w:eastAsia="Times New Roman" w:hAnsi="Century Gothic" w:cs="Times New Roman"/>
        </w:rPr>
        <w:t xml:space="preserve">, </w:t>
      </w:r>
      <w:r w:rsidRPr="00F2629C">
        <w:rPr>
          <w:rFonts w:ascii="Century Gothic" w:eastAsia="Times New Roman" w:hAnsi="Century Gothic" w:cs="Times New Roman"/>
          <w:i/>
        </w:rPr>
        <w:t>Gay marriage declared legal across the US in historic Supreme Court ruling,</w:t>
      </w:r>
      <w:r w:rsidRPr="00F2629C">
        <w:rPr>
          <w:rFonts w:ascii="Century Gothic" w:eastAsia="Times New Roman" w:hAnsi="Century Gothic" w:cs="Times New Roman"/>
        </w:rPr>
        <w:t xml:space="preserve"> (online), Available at: </w:t>
      </w:r>
      <w:hyperlink r:id="rId25" w:history="1">
        <w:r w:rsidRPr="00F2629C">
          <w:rPr>
            <w:rStyle w:val="Hyperlink"/>
            <w:rFonts w:ascii="Century Gothic" w:eastAsia="Times New Roman" w:hAnsi="Century Gothic" w:cs="Times New Roman"/>
          </w:rPr>
          <w:t>https://www.theguardian.com/society/2015/jun/26/gay-marriage-legal-supreme-court</w:t>
        </w:r>
      </w:hyperlink>
      <w:r w:rsidRPr="00F2629C">
        <w:rPr>
          <w:rFonts w:ascii="Century Gothic" w:eastAsia="Times New Roman" w:hAnsi="Century Gothic" w:cs="Times New Roman"/>
        </w:rPr>
        <w:t>, Accessed 2 March 2019</w:t>
      </w:r>
    </w:p>
    <w:p w14:paraId="5C6C4A57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</w:p>
    <w:p w14:paraId="416CDD0C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  <w:r w:rsidRPr="00F2629C">
        <w:rPr>
          <w:rFonts w:ascii="Century Gothic" w:eastAsia="Times New Roman" w:hAnsi="Century Gothic" w:cs="Times New Roman"/>
        </w:rPr>
        <w:t xml:space="preserve">Lucy and Yak, 2018, </w:t>
      </w:r>
      <w:r w:rsidRPr="00F2629C">
        <w:rPr>
          <w:rFonts w:ascii="Century Gothic" w:hAnsi="Century Gothic"/>
          <w:i/>
        </w:rPr>
        <w:t>What Went Wrong,</w:t>
      </w:r>
      <w:r w:rsidRPr="00F2629C">
        <w:rPr>
          <w:rFonts w:ascii="Century Gothic" w:hAnsi="Century Gothic"/>
        </w:rPr>
        <w:t xml:space="preserve"> (YouTube video), Available at: </w:t>
      </w:r>
      <w:hyperlink r:id="rId26" w:history="1">
        <w:r w:rsidRPr="00F2629C">
          <w:rPr>
            <w:rStyle w:val="Hyperlink"/>
            <w:rFonts w:ascii="Century Gothic" w:hAnsi="Century Gothic"/>
          </w:rPr>
          <w:t>https://www.youtube.com/watch?v=E30O6dfK-OE</w:t>
        </w:r>
      </w:hyperlink>
      <w:r w:rsidRPr="00F2629C">
        <w:rPr>
          <w:rFonts w:ascii="Century Gothic" w:eastAsia="Times New Roman" w:hAnsi="Century Gothic" w:cs="Times New Roman"/>
        </w:rPr>
        <w:t>, Accessed 2 March 2019</w:t>
      </w:r>
    </w:p>
    <w:p w14:paraId="0868EF5A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</w:p>
    <w:p w14:paraId="3CB308F1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  <w:r w:rsidRPr="00F2629C">
        <w:rPr>
          <w:rFonts w:ascii="Century Gothic" w:eastAsia="Times New Roman" w:hAnsi="Century Gothic" w:cs="Times New Roman"/>
        </w:rPr>
        <w:fldChar w:fldCharType="begin"/>
      </w:r>
      <w:r w:rsidRPr="00F2629C">
        <w:rPr>
          <w:rFonts w:ascii="Century Gothic" w:eastAsia="Times New Roman" w:hAnsi="Century Gothic" w:cs="Times New Roman"/>
        </w:rPr>
        <w:instrText xml:space="preserve"> INCLUDEPICTURE "https://images.csmonitor.com/csm/2015/01/tiffany.png?alias=standard_900x600nc" \* MERGEFORMATINET </w:instrText>
      </w:r>
      <w:r w:rsidRPr="00F2629C">
        <w:rPr>
          <w:rFonts w:ascii="Century Gothic" w:eastAsia="Times New Roman" w:hAnsi="Century Gothic" w:cs="Times New Roman"/>
        </w:rPr>
        <w:fldChar w:fldCharType="separate"/>
      </w:r>
      <w:r w:rsidRPr="00F2629C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5E8BF41D" wp14:editId="3A20DFAA">
            <wp:extent cx="682171" cy="454756"/>
            <wp:effectExtent l="0" t="0" r="3810" b="2540"/>
            <wp:docPr id="2" name="Picture 2" descr="https://images.csmonitor.com/csm/2015/01/tiffany.png?alias=standard_900x600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smonitor.com/csm/2015/01/tiffany.png?alias=standard_900x600n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4" cy="4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29C">
        <w:rPr>
          <w:rFonts w:ascii="Century Gothic" w:eastAsia="Times New Roman" w:hAnsi="Century Gothic" w:cs="Times New Roman"/>
        </w:rPr>
        <w:fldChar w:fldCharType="end"/>
      </w:r>
      <w:r w:rsidRPr="00F2629C">
        <w:rPr>
          <w:rFonts w:ascii="Century Gothic" w:hAnsi="Century Gothic"/>
        </w:rPr>
        <w:t xml:space="preserve"> </w:t>
      </w:r>
      <w:hyperlink r:id="rId28" w:history="1">
        <w:r w:rsidRPr="00F2629C">
          <w:rPr>
            <w:rStyle w:val="Hyperlink"/>
            <w:rFonts w:ascii="Century Gothic" w:eastAsia="Times New Roman" w:hAnsi="Century Gothic" w:cs="Times New Roman"/>
          </w:rPr>
          <w:t>https://www.csmonitor.com/Business/new-economy/2015/0110/Why-Tiffany-is-now-advertising-to-same-sex-couples</w:t>
        </w:r>
      </w:hyperlink>
    </w:p>
    <w:p w14:paraId="3B6AD6B3" w14:textId="77777777" w:rsidR="00F2629C" w:rsidRPr="00F2629C" w:rsidRDefault="00F2629C" w:rsidP="00F2629C">
      <w:pPr>
        <w:rPr>
          <w:rFonts w:ascii="Century Gothic" w:eastAsia="Times New Roman" w:hAnsi="Century Gothic" w:cs="Times New Roman"/>
        </w:rPr>
      </w:pPr>
    </w:p>
    <w:p w14:paraId="0CBB6001" w14:textId="77777777" w:rsidR="00F2629C" w:rsidRDefault="00F2629C" w:rsidP="00F2629C">
      <w:pPr>
        <w:rPr>
          <w:rStyle w:val="Hyperlink"/>
          <w:rFonts w:ascii="Century Gothic" w:eastAsia="Times New Roman" w:hAnsi="Century Gothic" w:cs="Times New Roman"/>
        </w:rPr>
      </w:pPr>
      <w:r w:rsidRPr="00F2629C">
        <w:rPr>
          <w:rFonts w:ascii="Century Gothic" w:eastAsia="Times New Roman" w:hAnsi="Century Gothic" w:cs="Times New Roman"/>
          <w:noProof/>
          <w:lang w:val="en-US"/>
        </w:rPr>
        <w:drawing>
          <wp:inline distT="0" distB="0" distL="0" distR="0" wp14:anchorId="1A316283" wp14:editId="739D08B0">
            <wp:extent cx="682171" cy="683230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12 at 10.06.0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983" cy="6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0" w:history="1">
        <w:r w:rsidRPr="00F2629C">
          <w:rPr>
            <w:rStyle w:val="Hyperlink"/>
            <w:rFonts w:ascii="Century Gothic" w:eastAsia="Times New Roman" w:hAnsi="Century Gothic" w:cs="Times New Roman"/>
          </w:rPr>
          <w:t>https://www.paperchase.com/en_gb/treat-me-info</w:t>
        </w:r>
      </w:hyperlink>
    </w:p>
    <w:p w14:paraId="0B5ECB13" w14:textId="77777777" w:rsidR="00D32379" w:rsidRDefault="00D32379" w:rsidP="00F2629C">
      <w:pPr>
        <w:rPr>
          <w:rStyle w:val="Hyperlink"/>
          <w:rFonts w:ascii="Century Gothic" w:eastAsia="Times New Roman" w:hAnsi="Century Gothic" w:cs="Times New Roman"/>
        </w:rPr>
      </w:pPr>
    </w:p>
    <w:p w14:paraId="4EA16108" w14:textId="77777777" w:rsidR="00D32379" w:rsidRDefault="00D32379" w:rsidP="00F2629C">
      <w:pPr>
        <w:rPr>
          <w:rStyle w:val="Hyperlink"/>
          <w:rFonts w:ascii="Century Gothic" w:eastAsia="Times New Roman" w:hAnsi="Century Gothic" w:cs="Times New Roman"/>
          <w:b/>
          <w:color w:val="auto"/>
          <w:u w:val="none"/>
        </w:rPr>
      </w:pPr>
      <w:r>
        <w:rPr>
          <w:rStyle w:val="Hyperlink"/>
          <w:rFonts w:ascii="Century Gothic" w:eastAsia="Times New Roman" w:hAnsi="Century Gothic" w:cs="Times New Roman"/>
          <w:b/>
          <w:color w:val="auto"/>
          <w:u w:val="none"/>
        </w:rPr>
        <w:t xml:space="preserve">Marketing Communications </w:t>
      </w:r>
    </w:p>
    <w:p w14:paraId="2014548A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 w:rsidRPr="000102E4">
        <w:rPr>
          <w:rFonts w:ascii="Century Gothic" w:hAnsi="Century Gothic"/>
          <w:b w:val="0"/>
          <w:bCs w:val="0"/>
        </w:rPr>
        <w:t xml:space="preserve">Neumarkets.com, </w:t>
      </w:r>
      <w:proofErr w:type="spellStart"/>
      <w:r w:rsidRPr="000102E4">
        <w:rPr>
          <w:rFonts w:ascii="Century Gothic" w:hAnsi="Century Gothic"/>
          <w:b w:val="0"/>
          <w:bCs w:val="0"/>
        </w:rPr>
        <w:t>Cornacchia</w:t>
      </w:r>
      <w:proofErr w:type="spellEnd"/>
      <w:r w:rsidRPr="000102E4">
        <w:rPr>
          <w:rFonts w:ascii="Century Gothic" w:hAnsi="Century Gothic"/>
          <w:b w:val="0"/>
          <w:bCs w:val="0"/>
        </w:rPr>
        <w:t xml:space="preserve">, [online], </w:t>
      </w:r>
      <w:r w:rsidRPr="000102E4">
        <w:rPr>
          <w:rFonts w:ascii="Century Gothic" w:hAnsi="Century Gothic"/>
          <w:b w:val="0"/>
          <w:bCs w:val="0"/>
          <w:i/>
        </w:rPr>
        <w:t>Why Do I Keep Seeing the Same Ads</w:t>
      </w:r>
      <w:proofErr w:type="gramStart"/>
      <w:r w:rsidRPr="000102E4">
        <w:rPr>
          <w:rFonts w:ascii="Century Gothic" w:hAnsi="Century Gothic"/>
          <w:b w:val="0"/>
          <w:bCs w:val="0"/>
          <w:i/>
        </w:rPr>
        <w:t>?,</w:t>
      </w:r>
      <w:proofErr w:type="gramEnd"/>
      <w:r w:rsidRPr="000102E4">
        <w:rPr>
          <w:rFonts w:ascii="Century Gothic" w:hAnsi="Century Gothic"/>
          <w:b w:val="0"/>
          <w:bCs w:val="0"/>
          <w:i/>
        </w:rPr>
        <w:t xml:space="preserve"> </w:t>
      </w:r>
      <w:r w:rsidRPr="000102E4">
        <w:rPr>
          <w:rFonts w:ascii="Century Gothic" w:hAnsi="Century Gothic"/>
          <w:b w:val="0"/>
          <w:bCs w:val="0"/>
        </w:rPr>
        <w:t xml:space="preserve">Available at [https://neumarkets.com/how-remarketing-works/], Assessed 23 February 2019 </w:t>
      </w:r>
    </w:p>
    <w:p w14:paraId="46FBE36F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48510718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 w:rsidRPr="000102E4">
        <w:rPr>
          <w:rFonts w:ascii="Century Gothic" w:hAnsi="Century Gothic"/>
          <w:b w:val="0"/>
          <w:bCs w:val="0"/>
        </w:rPr>
        <w:t xml:space="preserve">Lucy and Yak, 2019, </w:t>
      </w:r>
      <w:r w:rsidRPr="000102E4">
        <w:rPr>
          <w:rFonts w:ascii="Century Gothic" w:hAnsi="Century Gothic"/>
          <w:b w:val="0"/>
          <w:i/>
        </w:rPr>
        <w:t xml:space="preserve">Lucy &amp; Yak| </w:t>
      </w:r>
      <w:proofErr w:type="spellStart"/>
      <w:r w:rsidRPr="000102E4">
        <w:rPr>
          <w:rFonts w:ascii="Century Gothic" w:hAnsi="Century Gothic"/>
          <w:b w:val="0"/>
          <w:i/>
        </w:rPr>
        <w:t>Instagram</w:t>
      </w:r>
      <w:proofErr w:type="spellEnd"/>
      <w:r w:rsidRPr="000102E4">
        <w:rPr>
          <w:rFonts w:ascii="Century Gothic" w:hAnsi="Century Gothic"/>
          <w:b w:val="0"/>
          <w:i/>
        </w:rPr>
        <w:t xml:space="preserve"> plus size response</w:t>
      </w:r>
      <w:r w:rsidRPr="000102E4">
        <w:rPr>
          <w:rFonts w:ascii="Century Gothic" w:hAnsi="Century Gothic"/>
          <w:b w:val="0"/>
        </w:rPr>
        <w:t>, (YouTube video), Available at:</w:t>
      </w:r>
      <w:r w:rsidRPr="000102E4">
        <w:rPr>
          <w:rFonts w:ascii="Century Gothic" w:hAnsi="Century Gothic"/>
          <w:b w:val="0"/>
          <w:bCs w:val="0"/>
        </w:rPr>
        <w:t xml:space="preserve"> </w:t>
      </w:r>
      <w:hyperlink r:id="rId31" w:history="1">
        <w:r w:rsidRPr="000102E4">
          <w:rPr>
            <w:rStyle w:val="Hyperlink"/>
            <w:rFonts w:ascii="Century Gothic" w:hAnsi="Century Gothic"/>
            <w:b w:val="0"/>
            <w:bCs w:val="0"/>
          </w:rPr>
          <w:t>https://www.youtube.com/watch?v=afkI8uNTWR4</w:t>
        </w:r>
      </w:hyperlink>
      <w:r w:rsidRPr="000102E4">
        <w:rPr>
          <w:rFonts w:ascii="Century Gothic" w:hAnsi="Century Gothic"/>
          <w:b w:val="0"/>
          <w:bCs w:val="0"/>
        </w:rPr>
        <w:t>, Accessed 23 February 2019</w:t>
      </w:r>
    </w:p>
    <w:p w14:paraId="678A0187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346981C5" w14:textId="77777777" w:rsidR="00D32379" w:rsidRPr="000102E4" w:rsidRDefault="00D32379" w:rsidP="00D32379">
      <w:pPr>
        <w:rPr>
          <w:rFonts w:ascii="Century Gothic" w:hAnsi="Century Gothic"/>
        </w:rPr>
      </w:pPr>
      <w:r w:rsidRPr="000102E4">
        <w:rPr>
          <w:rFonts w:ascii="Century Gothic" w:hAnsi="Century Gothic"/>
        </w:rPr>
        <w:t xml:space="preserve">Lucyandyak.com, </w:t>
      </w:r>
      <w:r w:rsidRPr="000102E4">
        <w:rPr>
          <w:rFonts w:ascii="Century Gothic" w:hAnsi="Century Gothic"/>
          <w:i/>
        </w:rPr>
        <w:t xml:space="preserve">We Love Art, </w:t>
      </w:r>
      <w:r w:rsidRPr="000102E4">
        <w:rPr>
          <w:rFonts w:ascii="Century Gothic" w:hAnsi="Century Gothic"/>
        </w:rPr>
        <w:t xml:space="preserve">(online), Available at: </w:t>
      </w:r>
      <w:hyperlink r:id="rId32" w:history="1">
        <w:r w:rsidRPr="000102E4">
          <w:rPr>
            <w:rStyle w:val="Hyperlink"/>
            <w:rFonts w:ascii="Century Gothic" w:hAnsi="Century Gothic"/>
          </w:rPr>
          <w:t>https://lucyandyak.com/pages/weloveart</w:t>
        </w:r>
      </w:hyperlink>
      <w:r w:rsidRPr="000102E4">
        <w:rPr>
          <w:rFonts w:ascii="Century Gothic" w:hAnsi="Century Gothic"/>
        </w:rPr>
        <w:t>, Accessed 10 March 2019</w:t>
      </w:r>
    </w:p>
    <w:p w14:paraId="4EA4215B" w14:textId="77777777" w:rsidR="00D32379" w:rsidRPr="000102E4" w:rsidRDefault="00D32379" w:rsidP="00D32379">
      <w:pPr>
        <w:rPr>
          <w:rFonts w:ascii="Century Gothic" w:hAnsi="Century Gothic"/>
        </w:rPr>
      </w:pPr>
    </w:p>
    <w:p w14:paraId="09A08225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 w:rsidRPr="000102E4">
        <w:rPr>
          <w:rFonts w:ascii="Century Gothic" w:hAnsi="Century Gothic"/>
          <w:b w:val="0"/>
          <w:bCs w:val="0"/>
        </w:rPr>
        <w:t xml:space="preserve">Adhesion.co.nz, </w:t>
      </w:r>
      <w:proofErr w:type="spellStart"/>
      <w:r w:rsidRPr="000102E4">
        <w:rPr>
          <w:rFonts w:ascii="Century Gothic" w:hAnsi="Century Gothic"/>
          <w:b w:val="0"/>
          <w:bCs w:val="0"/>
        </w:rPr>
        <w:t>Waldegrave</w:t>
      </w:r>
      <w:proofErr w:type="spellEnd"/>
      <w:r w:rsidRPr="000102E4">
        <w:rPr>
          <w:rFonts w:ascii="Century Gothic" w:hAnsi="Century Gothic"/>
          <w:b w:val="0"/>
          <w:bCs w:val="0"/>
        </w:rPr>
        <w:t xml:space="preserve">, [online], </w:t>
      </w:r>
      <w:r w:rsidRPr="000102E4">
        <w:rPr>
          <w:rFonts w:ascii="Century Gothic" w:hAnsi="Century Gothic"/>
          <w:b w:val="0"/>
          <w:bCs w:val="0"/>
          <w:i/>
        </w:rPr>
        <w:t>What is Google Remarketing and How It Works</w:t>
      </w:r>
      <w:r w:rsidRPr="000102E4">
        <w:rPr>
          <w:rFonts w:ascii="Century Gothic" w:hAnsi="Century Gothic"/>
          <w:b w:val="0"/>
          <w:bCs w:val="0"/>
        </w:rPr>
        <w:t>, Available at [https://www.adhesion.co.nz/blog/google-remarketing-how-it-works], Accessed 23 February 2019</w:t>
      </w:r>
      <w:r w:rsidRPr="000102E4">
        <w:rPr>
          <w:rFonts w:ascii="Century Gothic" w:hAnsi="Century Gothic"/>
          <w:b w:val="0"/>
          <w:bCs w:val="0"/>
          <w:i/>
        </w:rPr>
        <w:t xml:space="preserve"> </w:t>
      </w:r>
    </w:p>
    <w:p w14:paraId="6DAD7000" w14:textId="77777777" w:rsidR="00D32379" w:rsidRPr="000102E4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31AE906F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 w:rsidRPr="000102E4">
        <w:rPr>
          <w:rFonts w:ascii="Century Gothic" w:hAnsi="Century Gothic"/>
          <w:b w:val="0"/>
          <w:bCs w:val="0"/>
        </w:rPr>
        <w:t xml:space="preserve">Lucy and Yak, 2019, </w:t>
      </w:r>
      <w:r w:rsidRPr="000102E4">
        <w:rPr>
          <w:rFonts w:ascii="Century Gothic" w:hAnsi="Century Gothic"/>
          <w:b w:val="0"/>
          <w:bCs w:val="0"/>
          <w:i/>
        </w:rPr>
        <w:t xml:space="preserve">The Creative Life of </w:t>
      </w:r>
      <w:r w:rsidRPr="000102E4">
        <w:rPr>
          <w:rFonts w:ascii="Century Gothic" w:hAnsi="Century Gothic"/>
          <w:b w:val="0"/>
          <w:bCs w:val="0"/>
        </w:rPr>
        <w:t>Dungarees, (YouTube video), Available at:</w:t>
      </w:r>
      <w:r>
        <w:rPr>
          <w:rFonts w:ascii="Century Gothic" w:hAnsi="Century Gothic"/>
          <w:b w:val="0"/>
          <w:bCs w:val="0"/>
        </w:rPr>
        <w:t xml:space="preserve"> </w:t>
      </w:r>
      <w:hyperlink r:id="rId33" w:history="1">
        <w:r w:rsidRPr="000102E4">
          <w:rPr>
            <w:rStyle w:val="Hyperlink"/>
            <w:rFonts w:ascii="Century Gothic" w:hAnsi="Century Gothic"/>
            <w:b w:val="0"/>
            <w:bCs w:val="0"/>
          </w:rPr>
          <w:t>https://www.youtube.com/playlist?list=PLS1kGna_7qvie9ew2OC8LWsG-q-13zbVB</w:t>
        </w:r>
      </w:hyperlink>
      <w:r w:rsidRPr="000102E4">
        <w:rPr>
          <w:rFonts w:ascii="Century Gothic" w:hAnsi="Century Gothic"/>
          <w:b w:val="0"/>
          <w:bCs w:val="0"/>
        </w:rPr>
        <w:t>, Accessed 23 February 2019</w:t>
      </w:r>
    </w:p>
    <w:p w14:paraId="10E7C37A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2642C7EF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>
        <w:rPr>
          <w:rFonts w:ascii="Century Gothic" w:hAnsi="Century Gothic"/>
          <w:b w:val="0"/>
          <w:bCs w:val="0"/>
        </w:rPr>
        <w:t xml:space="preserve">Apple.com, </w:t>
      </w:r>
      <w:r>
        <w:rPr>
          <w:rFonts w:ascii="Century Gothic" w:hAnsi="Century Gothic"/>
          <w:b w:val="0"/>
          <w:bCs w:val="0"/>
          <w:i/>
        </w:rPr>
        <w:t xml:space="preserve">Trained, </w:t>
      </w:r>
      <w:r>
        <w:rPr>
          <w:rFonts w:ascii="Century Gothic" w:hAnsi="Century Gothic"/>
          <w:b w:val="0"/>
          <w:bCs w:val="0"/>
        </w:rPr>
        <w:t xml:space="preserve">(online), Available at: </w:t>
      </w:r>
      <w:hyperlink r:id="rId34" w:history="1">
        <w:r w:rsidRPr="002E6469">
          <w:rPr>
            <w:rStyle w:val="Hyperlink"/>
            <w:rFonts w:ascii="Century Gothic" w:hAnsi="Century Gothic"/>
            <w:b w:val="0"/>
            <w:bCs w:val="0"/>
          </w:rPr>
          <w:t>https://podcasts.apple.com/gb/podcast/trained/id1414073313</w:t>
        </w:r>
      </w:hyperlink>
      <w:r>
        <w:rPr>
          <w:rFonts w:ascii="Century Gothic" w:hAnsi="Century Gothic"/>
          <w:b w:val="0"/>
          <w:bCs w:val="0"/>
        </w:rPr>
        <w:t>, Accessed 23 February 2019</w:t>
      </w:r>
    </w:p>
    <w:p w14:paraId="6AFCE088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023EB0E7" w14:textId="77777777" w:rsidR="00D32379" w:rsidRPr="000102E4" w:rsidRDefault="00D32379" w:rsidP="00D32379">
      <w:pPr>
        <w:pStyle w:val="Heading1"/>
        <w:shd w:val="clear" w:color="auto" w:fill="FFFFFF"/>
        <w:spacing w:before="0"/>
        <w:rPr>
          <w:rFonts w:ascii="Century Gothic" w:eastAsiaTheme="minorEastAsia" w:hAnsi="Century Gothic" w:cstheme="minorBidi"/>
          <w:b w:val="0"/>
          <w:bCs w:val="0"/>
          <w:color w:val="auto"/>
          <w:sz w:val="24"/>
          <w:szCs w:val="24"/>
        </w:rPr>
      </w:pPr>
      <w:proofErr w:type="spellStart"/>
      <w:r w:rsidRPr="000102E4">
        <w:rPr>
          <w:rFonts w:ascii="Century Gothic" w:eastAsiaTheme="minorEastAsia" w:hAnsi="Century Gothic" w:cstheme="minorBidi"/>
          <w:b w:val="0"/>
          <w:bCs w:val="0"/>
          <w:color w:val="auto"/>
          <w:sz w:val="24"/>
          <w:szCs w:val="24"/>
        </w:rPr>
        <w:t>Jeffree</w:t>
      </w:r>
      <w:proofErr w:type="spellEnd"/>
      <w:r w:rsidRPr="000102E4">
        <w:rPr>
          <w:rFonts w:ascii="Century Gothic" w:eastAsiaTheme="minorEastAsia" w:hAnsi="Century Gothic" w:cstheme="minorBidi"/>
          <w:b w:val="0"/>
          <w:bCs w:val="0"/>
          <w:color w:val="auto"/>
          <w:sz w:val="24"/>
          <w:szCs w:val="24"/>
        </w:rPr>
        <w:t xml:space="preserve"> Star, 2017,</w:t>
      </w:r>
      <w:r w:rsidRPr="000102E4">
        <w:rPr>
          <w:rFonts w:ascii="Century Gothic" w:hAnsi="Century Gothic"/>
          <w:b w:val="0"/>
          <w:bCs w:val="0"/>
          <w:sz w:val="24"/>
          <w:szCs w:val="24"/>
        </w:rPr>
        <w:t xml:space="preserve"> </w:t>
      </w:r>
      <w:r w:rsidRPr="000102E4">
        <w:rPr>
          <w:rFonts w:ascii="Century Gothic" w:eastAsiaTheme="minorEastAsia" w:hAnsi="Century Gothic" w:cstheme="minorBidi"/>
          <w:b w:val="0"/>
          <w:i/>
          <w:color w:val="auto"/>
          <w:sz w:val="24"/>
          <w:szCs w:val="24"/>
        </w:rPr>
        <w:t xml:space="preserve">BEST MATTE LIPSTICK ON EARTH?? Pat McGrath </w:t>
      </w:r>
      <w:proofErr w:type="spellStart"/>
      <w:r w:rsidRPr="000102E4">
        <w:rPr>
          <w:rFonts w:ascii="Century Gothic" w:eastAsiaTheme="minorEastAsia" w:hAnsi="Century Gothic" w:cstheme="minorBidi"/>
          <w:b w:val="0"/>
          <w:i/>
          <w:color w:val="auto"/>
          <w:sz w:val="24"/>
          <w:szCs w:val="24"/>
        </w:rPr>
        <w:t>MatteTrance</w:t>
      </w:r>
      <w:proofErr w:type="spellEnd"/>
      <w:r w:rsidRPr="000102E4">
        <w:rPr>
          <w:rFonts w:ascii="Century Gothic" w:eastAsiaTheme="minorEastAsia" w:hAnsi="Century Gothic" w:cstheme="minorBidi"/>
          <w:b w:val="0"/>
          <w:i/>
          <w:color w:val="auto"/>
          <w:sz w:val="24"/>
          <w:szCs w:val="24"/>
        </w:rPr>
        <w:t xml:space="preserve"> Review + Swatches</w:t>
      </w:r>
      <w:r w:rsidRPr="000102E4">
        <w:rPr>
          <w:rFonts w:ascii="Century Gothic" w:eastAsiaTheme="minorEastAsia" w:hAnsi="Century Gothic" w:cstheme="minorBidi"/>
          <w:b w:val="0"/>
          <w:color w:val="auto"/>
          <w:sz w:val="24"/>
          <w:szCs w:val="24"/>
        </w:rPr>
        <w:t xml:space="preserve">, (YouTube Video), Available at: </w:t>
      </w:r>
      <w:hyperlink r:id="rId35" w:history="1">
        <w:r w:rsidRPr="000102E4">
          <w:rPr>
            <w:rStyle w:val="Hyperlink"/>
            <w:rFonts w:ascii="Century Gothic" w:eastAsiaTheme="minorEastAsia" w:hAnsi="Century Gothic" w:cstheme="minorBidi"/>
            <w:b w:val="0"/>
            <w:bCs w:val="0"/>
            <w:sz w:val="24"/>
            <w:szCs w:val="24"/>
          </w:rPr>
          <w:t>https://www.youtube.com/watch?v=9t8jiXpYcE0</w:t>
        </w:r>
      </w:hyperlink>
      <w:r w:rsidRPr="000102E4">
        <w:rPr>
          <w:rFonts w:ascii="Century Gothic" w:hAnsi="Century Gothic"/>
          <w:b w:val="0"/>
          <w:bCs w:val="0"/>
          <w:color w:val="auto"/>
          <w:sz w:val="24"/>
          <w:szCs w:val="24"/>
        </w:rPr>
        <w:t>,</w:t>
      </w:r>
      <w:r w:rsidRPr="000102E4">
        <w:rPr>
          <w:rFonts w:ascii="Century Gothic" w:eastAsiaTheme="minorEastAsia" w:hAnsi="Century Gothic" w:cstheme="minorBidi"/>
          <w:b w:val="0"/>
          <w:bCs w:val="0"/>
          <w:color w:val="auto"/>
          <w:sz w:val="24"/>
          <w:szCs w:val="24"/>
        </w:rPr>
        <w:t xml:space="preserve"> Accessed 23 February 2019</w:t>
      </w:r>
    </w:p>
    <w:p w14:paraId="3A154C2F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5E187EBE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A63449E" wp14:editId="7D4C44D3">
            <wp:extent cx="516765" cy="516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8" cy="5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history="1">
        <w:r w:rsidRPr="002E6469">
          <w:rPr>
            <w:rStyle w:val="Hyperlink"/>
            <w:rFonts w:ascii="Century Gothic" w:hAnsi="Century Gothic"/>
            <w:b w:val="0"/>
            <w:bCs w:val="0"/>
          </w:rPr>
          <w:t>https://podcasts.apple.com/gb/podcast/trained/id1414073313</w:t>
        </w:r>
      </w:hyperlink>
    </w:p>
    <w:p w14:paraId="6CC31D6E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144D0012" w14:textId="77777777" w:rsidR="00D32379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Style w:val="Hyperlink"/>
          <w:rFonts w:ascii="Century Gothic" w:hAnsi="Century Gothic"/>
        </w:rPr>
      </w:pPr>
      <w:r>
        <w:rPr>
          <w:rFonts w:ascii="Century Gothic" w:hAnsi="Century Gothic"/>
          <w:b w:val="0"/>
          <w:bCs w:val="0"/>
          <w:noProof/>
          <w:lang w:val="en-US"/>
        </w:rPr>
        <w:drawing>
          <wp:inline distT="0" distB="0" distL="0" distR="0" wp14:anchorId="71F95447" wp14:editId="05230AED">
            <wp:extent cx="796880" cy="45124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11 at 15.07.4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880" cy="4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 w:val="0"/>
          <w:bCs w:val="0"/>
        </w:rPr>
        <w:t>(</w:t>
      </w:r>
      <w:proofErr w:type="gramStart"/>
      <w:r>
        <w:rPr>
          <w:rFonts w:ascii="Century Gothic" w:hAnsi="Century Gothic"/>
          <w:b w:val="0"/>
          <w:bCs w:val="0"/>
        </w:rPr>
        <w:t>x2</w:t>
      </w:r>
      <w:proofErr w:type="gramEnd"/>
      <w:r>
        <w:rPr>
          <w:rFonts w:ascii="Century Gothic" w:hAnsi="Century Gothic"/>
          <w:b w:val="0"/>
          <w:bCs w:val="0"/>
        </w:rPr>
        <w:t xml:space="preserve"> Photos) </w:t>
      </w:r>
      <w:hyperlink r:id="rId39" w:history="1">
        <w:r w:rsidRPr="000102E4">
          <w:rPr>
            <w:rStyle w:val="Hyperlink"/>
            <w:rFonts w:ascii="Century Gothic" w:hAnsi="Century Gothic"/>
            <w:b w:val="0"/>
            <w:bCs w:val="0"/>
          </w:rPr>
          <w:t>https://www.youtube.com/watch?v=9t8jiXpYcE0</w:t>
        </w:r>
      </w:hyperlink>
    </w:p>
    <w:p w14:paraId="4C136BF6" w14:textId="77777777" w:rsidR="003C78A0" w:rsidRDefault="003C78A0" w:rsidP="00D32379">
      <w:pPr>
        <w:pStyle w:val="Heading4"/>
        <w:spacing w:before="0" w:beforeAutospacing="0" w:after="0" w:afterAutospacing="0" w:line="264" w:lineRule="atLeast"/>
        <w:textAlignment w:val="baseline"/>
        <w:rPr>
          <w:rStyle w:val="Hyperlink"/>
          <w:rFonts w:ascii="Century Gothic" w:hAnsi="Century Gothic"/>
        </w:rPr>
      </w:pPr>
    </w:p>
    <w:p w14:paraId="2021A379" w14:textId="45890A09" w:rsidR="003C78A0" w:rsidRPr="003C78A0" w:rsidRDefault="003C78A0" w:rsidP="00D32379">
      <w:pPr>
        <w:pStyle w:val="Heading4"/>
        <w:spacing w:before="0" w:beforeAutospacing="0" w:after="0" w:afterAutospacing="0" w:line="264" w:lineRule="atLeast"/>
        <w:textAlignment w:val="baseline"/>
        <w:rPr>
          <w:rStyle w:val="Hyperlink"/>
          <w:rFonts w:ascii="Century Gothic" w:hAnsi="Century Gothic"/>
          <w:color w:val="auto"/>
          <w:u w:val="none"/>
        </w:rPr>
      </w:pPr>
      <w:r w:rsidRPr="003C78A0">
        <w:rPr>
          <w:rStyle w:val="Hyperlink"/>
          <w:rFonts w:ascii="Century Gothic" w:hAnsi="Century Gothic"/>
          <w:color w:val="auto"/>
          <w:u w:val="none"/>
        </w:rPr>
        <w:t>Brand Value</w:t>
      </w:r>
    </w:p>
    <w:p w14:paraId="4D842B47" w14:textId="77777777" w:rsidR="003C78A0" w:rsidRPr="003C78A0" w:rsidRDefault="003C78A0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  <w:r w:rsidRPr="003C78A0">
        <w:rPr>
          <w:rFonts w:ascii="Century Gothic" w:hAnsi="Century Gothic"/>
          <w:color w:val="2F2F2F"/>
          <w:lang w:eastAsia="en-GB"/>
        </w:rPr>
        <w:t xml:space="preserve">Lucyandyak.com, </w:t>
      </w:r>
      <w:r w:rsidRPr="003C78A0">
        <w:rPr>
          <w:rFonts w:ascii="Century Gothic" w:hAnsi="Century Gothic"/>
          <w:i/>
          <w:color w:val="2F2F2F"/>
          <w:lang w:eastAsia="en-GB"/>
        </w:rPr>
        <w:t>Our Values</w:t>
      </w:r>
      <w:r w:rsidRPr="003C78A0">
        <w:rPr>
          <w:rFonts w:ascii="Century Gothic" w:hAnsi="Century Gothic"/>
          <w:color w:val="2F2F2F"/>
          <w:lang w:eastAsia="en-GB"/>
        </w:rPr>
        <w:t xml:space="preserve">, (online), Available at: </w:t>
      </w:r>
      <w:hyperlink r:id="rId40" w:history="1">
        <w:r w:rsidRPr="003C78A0">
          <w:rPr>
            <w:rStyle w:val="Hyperlink"/>
            <w:rFonts w:ascii="Century Gothic" w:hAnsi="Century Gothic"/>
          </w:rPr>
          <w:t>https://lucyandyak.com/pages/our-values</w:t>
        </w:r>
      </w:hyperlink>
      <w:r w:rsidRPr="003C78A0">
        <w:rPr>
          <w:rFonts w:ascii="Century Gothic" w:hAnsi="Century Gothic"/>
        </w:rPr>
        <w:t xml:space="preserve">, </w:t>
      </w:r>
      <w:r w:rsidRPr="003C78A0">
        <w:rPr>
          <w:rFonts w:ascii="Century Gothic" w:hAnsi="Century Gothic"/>
          <w:color w:val="2F2F2F"/>
          <w:lang w:eastAsia="en-GB"/>
        </w:rPr>
        <w:t>Accessed 29 April 2019</w:t>
      </w:r>
    </w:p>
    <w:p w14:paraId="627D3282" w14:textId="77777777" w:rsidR="003C78A0" w:rsidRPr="003C78A0" w:rsidRDefault="003C78A0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</w:p>
    <w:p w14:paraId="78079EC2" w14:textId="77777777" w:rsidR="003C78A0" w:rsidRPr="003C78A0" w:rsidRDefault="003C78A0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</w:p>
    <w:p w14:paraId="57626A24" w14:textId="77777777" w:rsidR="003C78A0" w:rsidRPr="003C78A0" w:rsidRDefault="003C78A0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  <w:r w:rsidRPr="003C78A0">
        <w:rPr>
          <w:rFonts w:ascii="Century Gothic" w:hAnsi="Century Gothic"/>
          <w:color w:val="2F2F2F"/>
          <w:lang w:eastAsia="en-GB"/>
        </w:rPr>
        <w:t xml:space="preserve">Lucyandyak.com, </w:t>
      </w:r>
      <w:r w:rsidRPr="003C78A0">
        <w:rPr>
          <w:rFonts w:ascii="Century Gothic" w:hAnsi="Century Gothic"/>
          <w:i/>
          <w:color w:val="2F2F2F"/>
          <w:lang w:eastAsia="en-GB"/>
        </w:rPr>
        <w:t>What is fair pay to us</w:t>
      </w:r>
      <w:r w:rsidRPr="003C78A0">
        <w:rPr>
          <w:rFonts w:ascii="Century Gothic" w:hAnsi="Century Gothic"/>
          <w:color w:val="2F2F2F"/>
          <w:lang w:eastAsia="en-GB"/>
        </w:rPr>
        <w:t xml:space="preserve">, (online), Available at: </w:t>
      </w:r>
      <w:hyperlink r:id="rId41" w:history="1">
        <w:r w:rsidRPr="003C78A0">
          <w:rPr>
            <w:rStyle w:val="Hyperlink"/>
            <w:rFonts w:ascii="Century Gothic" w:hAnsi="Century Gothic"/>
          </w:rPr>
          <w:t>https://lucyandyak.com/pages/what-is-fair-pay-to-us</w:t>
        </w:r>
      </w:hyperlink>
      <w:r w:rsidRPr="003C78A0">
        <w:rPr>
          <w:rFonts w:ascii="Century Gothic" w:hAnsi="Century Gothic"/>
        </w:rPr>
        <w:t xml:space="preserve">, </w:t>
      </w:r>
      <w:r w:rsidRPr="003C78A0">
        <w:rPr>
          <w:rFonts w:ascii="Century Gothic" w:hAnsi="Century Gothic"/>
          <w:color w:val="2F2F2F"/>
          <w:lang w:eastAsia="en-GB"/>
        </w:rPr>
        <w:t>Accessed 29 April 2019</w:t>
      </w:r>
    </w:p>
    <w:p w14:paraId="758ED60B" w14:textId="77777777" w:rsidR="003C78A0" w:rsidRPr="003C78A0" w:rsidRDefault="003C78A0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</w:p>
    <w:p w14:paraId="03B66494" w14:textId="77777777" w:rsidR="003C78A0" w:rsidRDefault="003C78A0" w:rsidP="003C78A0">
      <w:pPr>
        <w:shd w:val="clear" w:color="auto" w:fill="FFFFFF"/>
        <w:rPr>
          <w:rFonts w:ascii="Century Gothic" w:hAnsi="Century Gothic"/>
        </w:rPr>
      </w:pPr>
      <w:r w:rsidRPr="003C78A0">
        <w:rPr>
          <w:rFonts w:ascii="Century Gothic" w:hAnsi="Century Gothic"/>
          <w:color w:val="2F2F2F"/>
          <w:lang w:eastAsia="en-GB"/>
        </w:rPr>
        <w:t xml:space="preserve">Numbeo.com, </w:t>
      </w:r>
      <w:r w:rsidRPr="003C78A0">
        <w:rPr>
          <w:rFonts w:ascii="Century Gothic" w:hAnsi="Century Gothic"/>
          <w:i/>
          <w:color w:val="2F2F2F"/>
          <w:lang w:eastAsia="en-GB"/>
        </w:rPr>
        <w:t>Cost of living in India</w:t>
      </w:r>
      <w:r w:rsidRPr="003C78A0">
        <w:rPr>
          <w:rFonts w:ascii="Century Gothic" w:hAnsi="Century Gothic"/>
          <w:color w:val="2F2F2F"/>
          <w:lang w:eastAsia="en-GB"/>
        </w:rPr>
        <w:t xml:space="preserve">, (online), Available at: </w:t>
      </w:r>
      <w:hyperlink r:id="rId42" w:history="1">
        <w:r w:rsidRPr="003C78A0">
          <w:rPr>
            <w:rStyle w:val="Hyperlink"/>
            <w:rFonts w:ascii="Century Gothic" w:hAnsi="Century Gothic"/>
          </w:rPr>
          <w:t>https://www.numbeo.com/cost-of-living/country_result.jsp?country=India</w:t>
        </w:r>
      </w:hyperlink>
      <w:r w:rsidRPr="003C78A0">
        <w:rPr>
          <w:rFonts w:ascii="Century Gothic" w:hAnsi="Century Gothic"/>
        </w:rPr>
        <w:t>, Accessed 29 April 2019</w:t>
      </w:r>
    </w:p>
    <w:p w14:paraId="30E973F4" w14:textId="77777777" w:rsidR="00C55849" w:rsidRPr="003C78A0" w:rsidRDefault="00C55849" w:rsidP="003C78A0">
      <w:pPr>
        <w:shd w:val="clear" w:color="auto" w:fill="FFFFFF"/>
        <w:rPr>
          <w:rFonts w:ascii="Century Gothic" w:hAnsi="Century Gothic"/>
          <w:color w:val="2F2F2F"/>
          <w:lang w:eastAsia="en-GB"/>
        </w:rPr>
      </w:pPr>
    </w:p>
    <w:p w14:paraId="073D298E" w14:textId="77777777" w:rsidR="003C78A0" w:rsidRPr="003C78A0" w:rsidRDefault="003C78A0" w:rsidP="003C78A0">
      <w:pPr>
        <w:rPr>
          <w:rFonts w:ascii="Century Gothic" w:hAnsi="Century Gothic"/>
        </w:rPr>
      </w:pPr>
      <w:r w:rsidRPr="003C78A0">
        <w:rPr>
          <w:rFonts w:ascii="Century Gothic" w:hAnsi="Century Gothic"/>
        </w:rPr>
        <w:t xml:space="preserve">Lucyandyak.com, </w:t>
      </w:r>
      <w:r w:rsidRPr="003C78A0">
        <w:rPr>
          <w:rFonts w:ascii="Century Gothic" w:hAnsi="Century Gothic"/>
          <w:i/>
        </w:rPr>
        <w:t>Organic Originals Black</w:t>
      </w:r>
      <w:r w:rsidRPr="003C78A0">
        <w:rPr>
          <w:rFonts w:ascii="Century Gothic" w:hAnsi="Century Gothic"/>
        </w:rPr>
        <w:t xml:space="preserve">, (online), Available at: </w:t>
      </w:r>
      <w:hyperlink r:id="rId43" w:history="1">
        <w:r w:rsidRPr="003C78A0">
          <w:rPr>
            <w:rStyle w:val="Hyperlink"/>
            <w:rFonts w:ascii="Century Gothic" w:hAnsi="Century Gothic"/>
          </w:rPr>
          <w:t>https://lucyandyak.com/products/organic-originals-black</w:t>
        </w:r>
      </w:hyperlink>
      <w:r w:rsidRPr="003C78A0">
        <w:rPr>
          <w:rFonts w:ascii="Century Gothic" w:hAnsi="Century Gothic"/>
        </w:rPr>
        <w:t>, Accessed 29 April 2019</w:t>
      </w:r>
    </w:p>
    <w:p w14:paraId="506FF15F" w14:textId="77777777" w:rsidR="003C78A0" w:rsidRPr="003C78A0" w:rsidRDefault="003C78A0" w:rsidP="003C78A0">
      <w:pPr>
        <w:rPr>
          <w:rFonts w:ascii="Century Gothic" w:hAnsi="Century Gothic"/>
        </w:rPr>
      </w:pPr>
    </w:p>
    <w:p w14:paraId="718B999B" w14:textId="77777777" w:rsidR="003C78A0" w:rsidRPr="003C78A0" w:rsidRDefault="003C78A0" w:rsidP="003C78A0">
      <w:pPr>
        <w:rPr>
          <w:rFonts w:ascii="Century Gothic" w:hAnsi="Century Gothic"/>
        </w:rPr>
      </w:pPr>
    </w:p>
    <w:p w14:paraId="1390D62F" w14:textId="77777777" w:rsidR="003C78A0" w:rsidRPr="003C78A0" w:rsidRDefault="003C78A0" w:rsidP="003C78A0">
      <w:pPr>
        <w:rPr>
          <w:rFonts w:ascii="Century Gothic" w:hAnsi="Century Gothic"/>
        </w:rPr>
      </w:pPr>
      <w:r w:rsidRPr="003C78A0">
        <w:rPr>
          <w:rFonts w:ascii="Century Gothic" w:hAnsi="Century Gothic"/>
        </w:rPr>
        <w:t xml:space="preserve">Lucyandyak.com, </w:t>
      </w:r>
      <w:r w:rsidRPr="003C78A0">
        <w:rPr>
          <w:rFonts w:ascii="Century Gothic" w:hAnsi="Century Gothic"/>
          <w:i/>
        </w:rPr>
        <w:t>The Living Wage</w:t>
      </w:r>
      <w:r w:rsidRPr="003C78A0">
        <w:rPr>
          <w:rFonts w:ascii="Century Gothic" w:hAnsi="Century Gothic"/>
        </w:rPr>
        <w:t xml:space="preserve">, (online), Available at: </w:t>
      </w:r>
      <w:hyperlink r:id="rId44" w:history="1">
        <w:r w:rsidRPr="003C78A0">
          <w:rPr>
            <w:rStyle w:val="Hyperlink"/>
            <w:rFonts w:ascii="Century Gothic" w:hAnsi="Century Gothic"/>
          </w:rPr>
          <w:t>https://lucyandyak.com/pages/the-living-wage</w:t>
        </w:r>
      </w:hyperlink>
      <w:r w:rsidRPr="003C78A0">
        <w:rPr>
          <w:rFonts w:ascii="Century Gothic" w:hAnsi="Century Gothic"/>
        </w:rPr>
        <w:t>, Accessed 29 April 2019</w:t>
      </w:r>
    </w:p>
    <w:p w14:paraId="36757AC1" w14:textId="77777777" w:rsidR="003C78A0" w:rsidRPr="003C78A0" w:rsidRDefault="003C78A0" w:rsidP="003C78A0">
      <w:pPr>
        <w:rPr>
          <w:rFonts w:ascii="Century Gothic" w:hAnsi="Century Gothic"/>
        </w:rPr>
      </w:pPr>
    </w:p>
    <w:p w14:paraId="53F301FF" w14:textId="77777777" w:rsidR="003C78A0" w:rsidRPr="003C78A0" w:rsidRDefault="003C78A0" w:rsidP="003C78A0">
      <w:pPr>
        <w:rPr>
          <w:rFonts w:ascii="Century Gothic" w:hAnsi="Century Gothic"/>
        </w:rPr>
      </w:pPr>
      <w:r w:rsidRPr="003C78A0">
        <w:rPr>
          <w:rFonts w:ascii="Century Gothic" w:hAnsi="Century Gothic"/>
        </w:rPr>
        <w:t xml:space="preserve">Torontoenvironment.org, </w:t>
      </w:r>
      <w:r w:rsidRPr="003C78A0">
        <w:rPr>
          <w:rFonts w:ascii="Century Gothic" w:hAnsi="Century Gothic"/>
          <w:i/>
        </w:rPr>
        <w:t>Benefits of Zero Waste</w:t>
      </w:r>
      <w:r w:rsidRPr="003C78A0">
        <w:rPr>
          <w:rFonts w:ascii="Century Gothic" w:hAnsi="Century Gothic"/>
        </w:rPr>
        <w:t>, (</w:t>
      </w:r>
      <w:proofErr w:type="spellStart"/>
      <w:r w:rsidRPr="003C78A0">
        <w:rPr>
          <w:rFonts w:ascii="Century Gothic" w:hAnsi="Century Gothic"/>
        </w:rPr>
        <w:t>onlie</w:t>
      </w:r>
      <w:proofErr w:type="spellEnd"/>
      <w:r w:rsidRPr="003C78A0">
        <w:rPr>
          <w:rFonts w:ascii="Century Gothic" w:hAnsi="Century Gothic"/>
        </w:rPr>
        <w:t xml:space="preserve">), Available at: </w:t>
      </w:r>
      <w:hyperlink r:id="rId45" w:history="1">
        <w:r w:rsidRPr="003C78A0">
          <w:rPr>
            <w:rStyle w:val="Hyperlink"/>
            <w:rFonts w:ascii="Century Gothic" w:hAnsi="Century Gothic"/>
          </w:rPr>
          <w:t>https://www.torontoenvironment.org/zerowaste_benefits</w:t>
        </w:r>
      </w:hyperlink>
      <w:r w:rsidRPr="003C78A0">
        <w:rPr>
          <w:rFonts w:ascii="Century Gothic" w:hAnsi="Century Gothic"/>
        </w:rPr>
        <w:t>, Accessed 29 April 2019</w:t>
      </w:r>
    </w:p>
    <w:p w14:paraId="2CA08335" w14:textId="77777777" w:rsidR="003C78A0" w:rsidRPr="003C78A0" w:rsidRDefault="003C78A0" w:rsidP="003C78A0">
      <w:pPr>
        <w:rPr>
          <w:rFonts w:ascii="Century Gothic" w:hAnsi="Century Gothic"/>
        </w:rPr>
      </w:pPr>
    </w:p>
    <w:p w14:paraId="24D64D7D" w14:textId="77777777" w:rsidR="003C78A0" w:rsidRPr="003C78A0" w:rsidRDefault="003C78A0" w:rsidP="003C78A0">
      <w:pPr>
        <w:rPr>
          <w:rFonts w:ascii="Century Gothic" w:hAnsi="Century Gothic"/>
        </w:rPr>
      </w:pPr>
      <w:r w:rsidRPr="003C78A0">
        <w:rPr>
          <w:rFonts w:ascii="Century Gothic" w:hAnsi="Century Gothic"/>
        </w:rPr>
        <w:t xml:space="preserve">Lucyandyak.com, Lucy and Chris, 2018, </w:t>
      </w:r>
      <w:r w:rsidRPr="003C78A0">
        <w:rPr>
          <w:rFonts w:ascii="Century Gothic" w:hAnsi="Century Gothic"/>
          <w:i/>
        </w:rPr>
        <w:t>Why India</w:t>
      </w:r>
      <w:r w:rsidRPr="003C78A0">
        <w:rPr>
          <w:rFonts w:ascii="Century Gothic" w:hAnsi="Century Gothic"/>
        </w:rPr>
        <w:t xml:space="preserve">, (online), Available at: </w:t>
      </w:r>
      <w:hyperlink r:id="rId46" w:history="1">
        <w:r w:rsidRPr="003C78A0">
          <w:rPr>
            <w:rStyle w:val="Hyperlink"/>
            <w:rFonts w:ascii="Century Gothic" w:hAnsi="Century Gothic"/>
          </w:rPr>
          <w:t>https://lucyandyak.com/blogs/news/why-india</w:t>
        </w:r>
      </w:hyperlink>
      <w:r w:rsidRPr="003C78A0">
        <w:rPr>
          <w:rFonts w:ascii="Century Gothic" w:hAnsi="Century Gothic"/>
        </w:rPr>
        <w:t>, Accessed 29 April 2019</w:t>
      </w:r>
    </w:p>
    <w:p w14:paraId="4C6787F4" w14:textId="77777777" w:rsidR="003C78A0" w:rsidRPr="003C78A0" w:rsidRDefault="003C78A0" w:rsidP="003C78A0">
      <w:pPr>
        <w:rPr>
          <w:rFonts w:ascii="Century Gothic" w:hAnsi="Century Gothic"/>
        </w:rPr>
      </w:pPr>
    </w:p>
    <w:p w14:paraId="3AD789C9" w14:textId="77777777" w:rsidR="003C78A0" w:rsidRDefault="003C78A0" w:rsidP="003C78A0">
      <w:pPr>
        <w:rPr>
          <w:rStyle w:val="Hyperlink"/>
          <w:rFonts w:ascii="Century Gothic" w:hAnsi="Century Gothic"/>
        </w:rPr>
      </w:pPr>
      <w:r w:rsidRPr="003C78A0">
        <w:rPr>
          <w:rFonts w:ascii="Century Gothic" w:hAnsi="Century Gothic"/>
          <w:noProof/>
          <w:color w:val="2F2F2F"/>
          <w:lang w:val="en-US"/>
        </w:rPr>
        <w:drawing>
          <wp:inline distT="0" distB="0" distL="0" distR="0" wp14:anchorId="79CDBE4E" wp14:editId="49F4DF85">
            <wp:extent cx="453571" cy="806797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8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0" cy="8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8" w:history="1">
        <w:r w:rsidRPr="003C78A0">
          <w:rPr>
            <w:rStyle w:val="Hyperlink"/>
            <w:rFonts w:ascii="Century Gothic" w:hAnsi="Century Gothic"/>
          </w:rPr>
          <w:t>https://www.instagram.com/p/Bw1kv4agSj4/</w:t>
        </w:r>
      </w:hyperlink>
    </w:p>
    <w:p w14:paraId="374946AE" w14:textId="77777777" w:rsidR="004454D7" w:rsidRDefault="004454D7" w:rsidP="003C78A0">
      <w:pPr>
        <w:rPr>
          <w:rStyle w:val="Hyperlink"/>
          <w:rFonts w:ascii="Century Gothic" w:hAnsi="Century Gothic"/>
        </w:rPr>
      </w:pPr>
    </w:p>
    <w:p w14:paraId="11294014" w14:textId="7433BA70" w:rsidR="004454D7" w:rsidRPr="004454D7" w:rsidRDefault="004454D7" w:rsidP="004454D7">
      <w:pPr>
        <w:pStyle w:val="Heading4"/>
        <w:spacing w:before="0" w:beforeAutospacing="0" w:after="0" w:afterAutospacing="0" w:line="264" w:lineRule="atLeast"/>
        <w:textAlignment w:val="baseline"/>
        <w:rPr>
          <w:rStyle w:val="Hyperlink"/>
          <w:rFonts w:ascii="Century Gothic" w:hAnsi="Century Gothic"/>
          <w:color w:val="auto"/>
          <w:u w:val="none"/>
        </w:rPr>
      </w:pPr>
      <w:r w:rsidRPr="004454D7">
        <w:rPr>
          <w:rStyle w:val="Hyperlink"/>
          <w:rFonts w:ascii="Century Gothic" w:hAnsi="Century Gothic"/>
          <w:color w:val="auto"/>
          <w:u w:val="none"/>
        </w:rPr>
        <w:t>INNOVATION</w:t>
      </w:r>
    </w:p>
    <w:p w14:paraId="290CA21C" w14:textId="77777777" w:rsidR="004454D7" w:rsidRPr="004454D7" w:rsidRDefault="004454D7" w:rsidP="004454D7">
      <w:pPr>
        <w:rPr>
          <w:rFonts w:ascii="Century Gothic" w:hAnsi="Century Gothic"/>
        </w:rPr>
      </w:pPr>
      <w:bookmarkStart w:id="0" w:name="_GoBack"/>
      <w:bookmarkEnd w:id="0"/>
      <w:r w:rsidRPr="004454D7">
        <w:rPr>
          <w:rFonts w:ascii="Century Gothic" w:hAnsi="Century Gothic"/>
        </w:rPr>
        <w:t xml:space="preserve">Lucyandyak.com, 2018, Lucy and Yak, </w:t>
      </w:r>
      <w:r w:rsidRPr="004454D7">
        <w:rPr>
          <w:rFonts w:ascii="Century Gothic" w:hAnsi="Century Gothic"/>
          <w:i/>
        </w:rPr>
        <w:t xml:space="preserve">Focus on Fabric: Recycled </w:t>
      </w:r>
      <w:proofErr w:type="spellStart"/>
      <w:r w:rsidRPr="004454D7">
        <w:rPr>
          <w:rFonts w:ascii="Century Gothic" w:hAnsi="Century Gothic"/>
          <w:i/>
        </w:rPr>
        <w:t>Polester</w:t>
      </w:r>
      <w:proofErr w:type="spellEnd"/>
      <w:r w:rsidRPr="004454D7">
        <w:rPr>
          <w:rFonts w:ascii="Century Gothic" w:hAnsi="Century Gothic"/>
          <w:i/>
        </w:rPr>
        <w:t>,</w:t>
      </w:r>
      <w:r w:rsidRPr="004454D7">
        <w:rPr>
          <w:rFonts w:ascii="Century Gothic" w:hAnsi="Century Gothic"/>
        </w:rPr>
        <w:t xml:space="preserve"> (online), Available at:</w:t>
      </w:r>
      <w:hyperlink r:id="rId49" w:history="1">
        <w:r w:rsidRPr="004454D7">
          <w:rPr>
            <w:rStyle w:val="Hyperlink"/>
            <w:rFonts w:ascii="Century Gothic" w:hAnsi="Century Gothic"/>
          </w:rPr>
          <w:t>https://lucyandyak.com/blogs/news/focus-on-fabric-recycled-polyester</w:t>
        </w:r>
      </w:hyperlink>
      <w:r w:rsidRPr="004454D7">
        <w:rPr>
          <w:rFonts w:ascii="Century Gothic" w:hAnsi="Century Gothic"/>
        </w:rPr>
        <w:t>, Accessed 2 May 2019</w:t>
      </w:r>
    </w:p>
    <w:p w14:paraId="64B3E3E9" w14:textId="77777777" w:rsidR="004454D7" w:rsidRPr="004454D7" w:rsidRDefault="004454D7" w:rsidP="004454D7">
      <w:pPr>
        <w:rPr>
          <w:rFonts w:ascii="Century Gothic" w:hAnsi="Century Gothic"/>
        </w:rPr>
      </w:pPr>
    </w:p>
    <w:p w14:paraId="643B5662" w14:textId="77777777" w:rsidR="004454D7" w:rsidRPr="004454D7" w:rsidRDefault="004454D7" w:rsidP="004454D7">
      <w:pPr>
        <w:rPr>
          <w:rFonts w:ascii="Century Gothic" w:hAnsi="Century Gothic"/>
        </w:rPr>
      </w:pPr>
      <w:r w:rsidRPr="004454D7">
        <w:rPr>
          <w:rFonts w:ascii="Century Gothic" w:eastAsiaTheme="minorHAnsi" w:hAnsi="Century Gothic" w:cs="Helvetica"/>
          <w:noProof/>
          <w:lang w:val="en-US"/>
        </w:rPr>
        <w:drawing>
          <wp:inline distT="0" distB="0" distL="0" distR="0" wp14:anchorId="536DC74A" wp14:editId="35834BFB">
            <wp:extent cx="1257300" cy="628650"/>
            <wp:effectExtent l="0" t="0" r="12700" b="635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1" w:history="1">
        <w:r w:rsidRPr="004454D7">
          <w:rPr>
            <w:rStyle w:val="Hyperlink"/>
            <w:rFonts w:ascii="Century Gothic" w:hAnsi="Century Gothic"/>
          </w:rPr>
          <w:t>https://lucyandyak.com/blogs/news/focus-on-fabric-recycled-polyester</w:t>
        </w:r>
      </w:hyperlink>
    </w:p>
    <w:p w14:paraId="768C01F3" w14:textId="77777777" w:rsidR="004454D7" w:rsidRPr="004454D7" w:rsidRDefault="004454D7" w:rsidP="003C78A0">
      <w:pPr>
        <w:rPr>
          <w:rStyle w:val="Hyperlink"/>
          <w:rFonts w:ascii="Century Gothic" w:hAnsi="Century Gothic"/>
        </w:rPr>
      </w:pPr>
    </w:p>
    <w:p w14:paraId="200616E8" w14:textId="77777777" w:rsidR="004454D7" w:rsidRPr="004454D7" w:rsidRDefault="004454D7" w:rsidP="003C78A0">
      <w:pPr>
        <w:rPr>
          <w:rStyle w:val="Hyperlink"/>
          <w:rFonts w:ascii="Century Gothic" w:hAnsi="Century Gothic"/>
        </w:rPr>
      </w:pPr>
    </w:p>
    <w:p w14:paraId="24A972B0" w14:textId="77777777" w:rsidR="004454D7" w:rsidRPr="004454D7" w:rsidRDefault="004454D7" w:rsidP="003C78A0">
      <w:pPr>
        <w:rPr>
          <w:rFonts w:ascii="Century Gothic" w:hAnsi="Century Gothic"/>
          <w:b/>
        </w:rPr>
      </w:pPr>
    </w:p>
    <w:p w14:paraId="690876CC" w14:textId="77777777" w:rsidR="00D32379" w:rsidRPr="004454D7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04C25C29" w14:textId="77777777" w:rsidR="00D32379" w:rsidRPr="004454D7" w:rsidRDefault="00D32379" w:rsidP="00D32379">
      <w:pPr>
        <w:pStyle w:val="Heading4"/>
        <w:spacing w:before="0" w:beforeAutospacing="0" w:after="0" w:afterAutospacing="0" w:line="264" w:lineRule="atLeast"/>
        <w:textAlignment w:val="baseline"/>
        <w:rPr>
          <w:rFonts w:ascii="Century Gothic" w:hAnsi="Century Gothic"/>
          <w:b w:val="0"/>
          <w:bCs w:val="0"/>
        </w:rPr>
      </w:pPr>
    </w:p>
    <w:p w14:paraId="2F564186" w14:textId="77777777" w:rsidR="00D32379" w:rsidRPr="004454D7" w:rsidRDefault="00D32379" w:rsidP="00F2629C">
      <w:pPr>
        <w:rPr>
          <w:rFonts w:ascii="Century Gothic" w:eastAsia="Times New Roman" w:hAnsi="Century Gothic" w:cs="Times New Roman"/>
          <w:b/>
        </w:rPr>
      </w:pPr>
    </w:p>
    <w:p w14:paraId="1B1C871A" w14:textId="77777777" w:rsidR="00F2629C" w:rsidRPr="004454D7" w:rsidRDefault="00F2629C" w:rsidP="0041053F">
      <w:pPr>
        <w:rPr>
          <w:rFonts w:ascii="Century Gothic" w:hAnsi="Century Gothic"/>
          <w:b/>
          <w:u w:val="single"/>
        </w:rPr>
      </w:pPr>
    </w:p>
    <w:p w14:paraId="3077A69F" w14:textId="77777777" w:rsidR="00A63A22" w:rsidRPr="004454D7" w:rsidRDefault="00A63A22" w:rsidP="00A63A22">
      <w:pPr>
        <w:rPr>
          <w:rFonts w:ascii="Century Gothic" w:hAnsi="Century Gothic"/>
        </w:rPr>
      </w:pPr>
    </w:p>
    <w:p w14:paraId="793FE1BF" w14:textId="77777777" w:rsidR="00456CD9" w:rsidRPr="004454D7" w:rsidRDefault="00456CD9">
      <w:pPr>
        <w:rPr>
          <w:rFonts w:ascii="Century Gothic" w:hAnsi="Century Gothic"/>
          <w:b/>
        </w:rPr>
      </w:pPr>
    </w:p>
    <w:sectPr w:rsidR="00456CD9" w:rsidRPr="004454D7" w:rsidSect="000C045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A7"/>
    <w:rsid w:val="000C0454"/>
    <w:rsid w:val="003C78A0"/>
    <w:rsid w:val="0041053F"/>
    <w:rsid w:val="004454D7"/>
    <w:rsid w:val="00456CD9"/>
    <w:rsid w:val="00A63A22"/>
    <w:rsid w:val="00B930A7"/>
    <w:rsid w:val="00C55849"/>
    <w:rsid w:val="00D32379"/>
    <w:rsid w:val="00F2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8199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3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D32379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6C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C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CD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6C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237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32379"/>
    <w:rPr>
      <w:rFonts w:ascii="Times" w:hAnsi="Times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3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D32379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6C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C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CD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6C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237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32379"/>
    <w:rPr>
      <w:rFonts w:ascii="Times" w:hAnsi="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cyandyak.com/pages/partners-in-india" TargetMode="External"/><Relationship Id="rId14" Type="http://schemas.openxmlformats.org/officeDocument/2006/relationships/hyperlink" Target="https://lucyandyak.com/pages/weloveart" TargetMode="External"/><Relationship Id="rId15" Type="http://schemas.openxmlformats.org/officeDocument/2006/relationships/hyperlink" Target="https://lucyandyak.com/pages/our-story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hyperlink" Target="https://www.nytimes.com/2010/07/15/fashion/15AIRSTREAM.html" TargetMode="External"/><Relationship Id="rId19" Type="http://schemas.openxmlformats.org/officeDocument/2006/relationships/hyperlink" Target="https://www.thegoodtrade.com/features/ethical-lingerie-brands" TargetMode="External"/><Relationship Id="rId50" Type="http://schemas.openxmlformats.org/officeDocument/2006/relationships/image" Target="media/image13.jpeg"/><Relationship Id="rId51" Type="http://schemas.openxmlformats.org/officeDocument/2006/relationships/hyperlink" Target="https://lucyandyak.com/blogs/news/focus-on-fabric-recycled-polyester" TargetMode="Externa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hyperlink" Target="https://lucyandyak.com/pages/our-values" TargetMode="External"/><Relationship Id="rId41" Type="http://schemas.openxmlformats.org/officeDocument/2006/relationships/hyperlink" Target="https://lucyandyak.com/pages/what-is-fair-pay-to-us" TargetMode="External"/><Relationship Id="rId42" Type="http://schemas.openxmlformats.org/officeDocument/2006/relationships/hyperlink" Target="https://www.numbeo.com/cost-of-living/country_result.jsp?country=India" TargetMode="External"/><Relationship Id="rId43" Type="http://schemas.openxmlformats.org/officeDocument/2006/relationships/hyperlink" Target="https://lucyandyak.com/products/organic-originals-black" TargetMode="External"/><Relationship Id="rId44" Type="http://schemas.openxmlformats.org/officeDocument/2006/relationships/hyperlink" Target="https://lucyandyak.com/pages/the-living-wage" TargetMode="External"/><Relationship Id="rId45" Type="http://schemas.openxmlformats.org/officeDocument/2006/relationships/hyperlink" Target="https://www.torontoenvironment.org/zerowaste_benefits" TargetMode="External"/><Relationship Id="rId46" Type="http://schemas.openxmlformats.org/officeDocument/2006/relationships/hyperlink" Target="https://lucyandyak.com/blogs/news/why-india" TargetMode="External"/><Relationship Id="rId47" Type="http://schemas.openxmlformats.org/officeDocument/2006/relationships/image" Target="media/image12.png"/><Relationship Id="rId48" Type="http://schemas.openxmlformats.org/officeDocument/2006/relationships/hyperlink" Target="https://www.instagram.com/p/Bw1kv4agSj4/" TargetMode="External"/><Relationship Id="rId49" Type="http://schemas.openxmlformats.org/officeDocument/2006/relationships/hyperlink" Target="https://lucyandyak.com/blogs/news/focus-on-fabric-recycled-polyester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fashionrevolution.org/about/get-involved/retailer/brands/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lucyandyak.com/pages/partners-in-india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hyperlink" Target="https://www.paperchase.com/en_gb/treat-me-info" TargetMode="External"/><Relationship Id="rId31" Type="http://schemas.openxmlformats.org/officeDocument/2006/relationships/hyperlink" Target="https://www.youtube.com/watch?v=afkI8uNTWR4" TargetMode="External"/><Relationship Id="rId32" Type="http://schemas.openxmlformats.org/officeDocument/2006/relationships/hyperlink" Target="https://lucyandyak.com/pages/weloveart" TargetMode="External"/><Relationship Id="rId33" Type="http://schemas.openxmlformats.org/officeDocument/2006/relationships/hyperlink" Target="https://www.youtube.com/playlist?list=PLS1kGna_7qvie9ew2OC8LWsG-q-13zbVB" TargetMode="External"/><Relationship Id="rId34" Type="http://schemas.openxmlformats.org/officeDocument/2006/relationships/hyperlink" Target="https://podcasts.apple.com/gb/podcast/trained/id1414073313" TargetMode="External"/><Relationship Id="rId35" Type="http://schemas.openxmlformats.org/officeDocument/2006/relationships/hyperlink" Target="https://www.youtube.com/watch?v=9t8jiXpYcE0" TargetMode="External"/><Relationship Id="rId36" Type="http://schemas.openxmlformats.org/officeDocument/2006/relationships/image" Target="media/image10.jpeg"/><Relationship Id="rId37" Type="http://schemas.openxmlformats.org/officeDocument/2006/relationships/hyperlink" Target="https://podcasts.apple.com/gb/podcast/trained/id1414073313" TargetMode="External"/><Relationship Id="rId38" Type="http://schemas.openxmlformats.org/officeDocument/2006/relationships/image" Target="media/image11.png"/><Relationship Id="rId39" Type="http://schemas.openxmlformats.org/officeDocument/2006/relationships/hyperlink" Target="https://www.youtube.com/watch?v=9t8jiXpYcE0" TargetMode="External"/><Relationship Id="rId20" Type="http://schemas.openxmlformats.org/officeDocument/2006/relationships/hyperlink" Target="https://en.wikipedia.org/w/index.php?title=Zero_waste&amp;oldid=881421244" TargetMode="External"/><Relationship Id="rId21" Type="http://schemas.openxmlformats.org/officeDocument/2006/relationships/hyperlink" Target="https://publications.parliament.uk/pa/cm201719/cmselect/cmenvaud/1952/report-summary.html" TargetMode="External"/><Relationship Id="rId22" Type="http://schemas.openxmlformats.org/officeDocument/2006/relationships/hyperlink" Target="https://www.thedrum.com/news/2018/05/10/unilevers-sustainable-brands-are-the-fastest-growing-part-its-business" TargetMode="External"/><Relationship Id="rId23" Type="http://schemas.openxmlformats.org/officeDocument/2006/relationships/image" Target="media/image7.jpeg"/><Relationship Id="rId24" Type="http://schemas.openxmlformats.org/officeDocument/2006/relationships/hyperlink" Target="https://www.thegoodtrade.com/features/ethical-lingerie-brands" TargetMode="External"/><Relationship Id="rId25" Type="http://schemas.openxmlformats.org/officeDocument/2006/relationships/hyperlink" Target="https://www.theguardian.com/society/2015/jun/26/gay-marriage-legal-supreme-court" TargetMode="External"/><Relationship Id="rId26" Type="http://schemas.openxmlformats.org/officeDocument/2006/relationships/hyperlink" Target="https://www.youtube.com/watch?v=E30O6dfK-OE" TargetMode="External"/><Relationship Id="rId27" Type="http://schemas.openxmlformats.org/officeDocument/2006/relationships/image" Target="media/image8.png"/><Relationship Id="rId28" Type="http://schemas.openxmlformats.org/officeDocument/2006/relationships/hyperlink" Target="https://www.csmonitor.com/Business/new-economy/2015/0110/Why-Tiffany-is-now-advertising-to-same-sex-couples" TargetMode="External"/><Relationship Id="rId29" Type="http://schemas.openxmlformats.org/officeDocument/2006/relationships/image" Target="media/image9.png"/><Relationship Id="rId10" Type="http://schemas.openxmlformats.org/officeDocument/2006/relationships/image" Target="media/image4.png"/><Relationship Id="rId11" Type="http://schemas.openxmlformats.org/officeDocument/2006/relationships/hyperlink" Target="https://www.livforinteriors.co.uk/blog/2019/asos-launches-new-homeware-collection" TargetMode="External"/><Relationship Id="rId12" Type="http://schemas.openxmlformats.org/officeDocument/2006/relationships/hyperlink" Target="https://www.youtube.com/watch?v=x5uehzJSDs4&amp;t=3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1206</Words>
  <Characters>6876</Characters>
  <Application>Microsoft Macintosh Word</Application>
  <DocSecurity>4</DocSecurity>
  <Lines>57</Lines>
  <Paragraphs>16</Paragraphs>
  <ScaleCrop>false</ScaleCrop>
  <Company/>
  <LinksUpToDate>false</LinksUpToDate>
  <CharactersWithSpaces>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d</dc:creator>
  <cp:keywords/>
  <dc:description/>
  <cp:lastModifiedBy>d d</cp:lastModifiedBy>
  <cp:revision>2</cp:revision>
  <dcterms:created xsi:type="dcterms:W3CDTF">2019-05-06T13:48:00Z</dcterms:created>
  <dcterms:modified xsi:type="dcterms:W3CDTF">2019-05-06T13:48:00Z</dcterms:modified>
</cp:coreProperties>
</file>